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03AFF" w14:textId="319AC1AF" w:rsidR="007121CF" w:rsidRPr="008950DB" w:rsidRDefault="0071211C" w:rsidP="009B24D7">
      <w:pPr>
        <w:widowControl w:val="0"/>
        <w:pBdr>
          <w:top w:val="nil"/>
          <w:left w:val="nil"/>
          <w:bottom w:val="nil"/>
          <w:right w:val="nil"/>
          <w:between w:val="nil"/>
        </w:pBdr>
        <w:rPr>
          <w:rFonts w:asciiTheme="majorHAnsi" w:hAnsiTheme="majorHAnsi" w:cstheme="majorHAnsi"/>
        </w:rPr>
      </w:pPr>
      <w:r>
        <w:rPr>
          <w:rFonts w:ascii="Arial" w:hAnsi="Arial" w:cs="Arial"/>
        </w:rPr>
        <w:pict w14:anchorId="645D39B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50pt;height:50pt;z-index:251658240;visibility:hidden;mso-wrap-edited:f;mso-width-percent:0;mso-height-percent:0;mso-width-percent:0;mso-height-percent:0">
            <o:lock v:ext="edit" selection="t"/>
          </v:shape>
        </w:pict>
      </w:r>
      <w:r w:rsidR="006D0240" w:rsidRPr="008950DB">
        <w:rPr>
          <w:rFonts w:asciiTheme="majorHAnsi" w:hAnsiTheme="majorHAnsi" w:cstheme="majorHAnsi"/>
          <w:color w:val="000000"/>
        </w:rPr>
        <w:t xml:space="preserve">Welcome parents, </w:t>
      </w:r>
      <w:proofErr w:type="gramStart"/>
      <w:r w:rsidR="006D0240" w:rsidRPr="008950DB">
        <w:rPr>
          <w:rFonts w:asciiTheme="majorHAnsi" w:hAnsiTheme="majorHAnsi" w:cstheme="majorHAnsi"/>
          <w:color w:val="000000"/>
        </w:rPr>
        <w:t>teachers</w:t>
      </w:r>
      <w:proofErr w:type="gramEnd"/>
      <w:r w:rsidR="006D0240" w:rsidRPr="008950DB">
        <w:rPr>
          <w:rFonts w:asciiTheme="majorHAnsi" w:hAnsiTheme="majorHAnsi" w:cstheme="majorHAnsi"/>
          <w:color w:val="000000"/>
        </w:rPr>
        <w:t xml:space="preserve"> and administrators</w:t>
      </w:r>
    </w:p>
    <w:p w14:paraId="48E0EAFD" w14:textId="77777777" w:rsidR="00AD6B4C" w:rsidRPr="008950DB" w:rsidRDefault="00AD6B4C" w:rsidP="00784244">
      <w:pPr>
        <w:widowControl w:val="0"/>
        <w:pBdr>
          <w:top w:val="nil"/>
          <w:left w:val="nil"/>
          <w:bottom w:val="nil"/>
          <w:right w:val="nil"/>
          <w:between w:val="nil"/>
        </w:pBdr>
        <w:rPr>
          <w:rFonts w:asciiTheme="majorHAnsi" w:hAnsiTheme="majorHAnsi" w:cstheme="majorHAnsi"/>
        </w:rPr>
      </w:pPr>
    </w:p>
    <w:p w14:paraId="30840C00" w14:textId="148D68AE" w:rsidR="007121CF" w:rsidRPr="008950DB" w:rsidRDefault="006D0240" w:rsidP="009B24D7">
      <w:pPr>
        <w:pBdr>
          <w:top w:val="nil"/>
          <w:left w:val="nil"/>
          <w:bottom w:val="nil"/>
          <w:right w:val="nil"/>
          <w:between w:val="nil"/>
        </w:pBdr>
        <w:rPr>
          <w:rFonts w:asciiTheme="majorHAnsi" w:hAnsiTheme="majorHAnsi" w:cstheme="majorHAnsi"/>
          <w:color w:val="000000"/>
        </w:rPr>
      </w:pPr>
      <w:r w:rsidRPr="008950DB">
        <w:rPr>
          <w:rFonts w:asciiTheme="majorHAnsi" w:hAnsiTheme="majorHAnsi" w:cstheme="majorHAnsi"/>
          <w:color w:val="000000"/>
        </w:rPr>
        <w:t xml:space="preserve">Review and Vote – </w:t>
      </w:r>
      <w:r w:rsidR="00850636">
        <w:rPr>
          <w:rFonts w:asciiTheme="majorHAnsi" w:hAnsiTheme="majorHAnsi" w:cstheme="majorHAnsi"/>
          <w:color w:val="000000"/>
        </w:rPr>
        <w:t>May</w:t>
      </w:r>
      <w:r w:rsidR="00903DDD" w:rsidRPr="008950DB">
        <w:rPr>
          <w:rFonts w:asciiTheme="majorHAnsi" w:hAnsiTheme="majorHAnsi" w:cstheme="majorHAnsi"/>
          <w:color w:val="000000"/>
        </w:rPr>
        <w:t xml:space="preserve"> PTO </w:t>
      </w:r>
      <w:r w:rsidRPr="008950DB">
        <w:rPr>
          <w:rFonts w:asciiTheme="majorHAnsi" w:hAnsiTheme="majorHAnsi" w:cstheme="majorHAnsi"/>
          <w:color w:val="000000"/>
        </w:rPr>
        <w:t>Meeting Minutes &amp; Treasurer’s Report</w:t>
      </w:r>
    </w:p>
    <w:p w14:paraId="25A70C91" w14:textId="77777777" w:rsidR="00AD6B4C" w:rsidRPr="008950DB" w:rsidRDefault="00AD6B4C" w:rsidP="00784244">
      <w:pPr>
        <w:pBdr>
          <w:top w:val="nil"/>
          <w:left w:val="nil"/>
          <w:bottom w:val="nil"/>
          <w:right w:val="nil"/>
          <w:between w:val="nil"/>
        </w:pBdr>
        <w:rPr>
          <w:rFonts w:asciiTheme="majorHAnsi" w:hAnsiTheme="majorHAnsi" w:cstheme="majorHAnsi"/>
          <w:color w:val="000000"/>
        </w:rPr>
      </w:pPr>
    </w:p>
    <w:p w14:paraId="5B899976" w14:textId="04E498C8" w:rsidR="007121CF" w:rsidRDefault="006D0240" w:rsidP="009B24D7">
      <w:pPr>
        <w:widowControl w:val="0"/>
        <w:pBdr>
          <w:top w:val="nil"/>
          <w:left w:val="nil"/>
          <w:bottom w:val="nil"/>
          <w:right w:val="nil"/>
          <w:between w:val="nil"/>
        </w:pBdr>
        <w:rPr>
          <w:rFonts w:asciiTheme="majorHAnsi" w:hAnsiTheme="majorHAnsi" w:cstheme="majorHAnsi"/>
          <w:color w:val="000000"/>
        </w:rPr>
      </w:pPr>
      <w:r w:rsidRPr="009A39F9">
        <w:rPr>
          <w:rFonts w:asciiTheme="majorHAnsi" w:hAnsiTheme="majorHAnsi" w:cstheme="majorHAnsi"/>
          <w:b/>
          <w:bCs/>
          <w:color w:val="000000"/>
        </w:rPr>
        <w:t>Review and Vote Teacher Grants</w:t>
      </w:r>
      <w:r w:rsidR="00333D36">
        <w:rPr>
          <w:rFonts w:asciiTheme="majorHAnsi" w:hAnsiTheme="majorHAnsi" w:cstheme="majorHAnsi"/>
          <w:color w:val="000000"/>
        </w:rPr>
        <w:t>:</w:t>
      </w:r>
      <w:r w:rsidR="008950DB">
        <w:rPr>
          <w:rFonts w:asciiTheme="majorHAnsi" w:hAnsiTheme="majorHAnsi" w:cstheme="majorHAnsi"/>
          <w:color w:val="000000"/>
        </w:rPr>
        <w:t xml:space="preserve"> </w:t>
      </w:r>
    </w:p>
    <w:tbl>
      <w:tblPr>
        <w:tblW w:w="10712" w:type="dxa"/>
        <w:tblLook w:val="04A0" w:firstRow="1" w:lastRow="0" w:firstColumn="1" w:lastColumn="0" w:noHBand="0" w:noVBand="1"/>
      </w:tblPr>
      <w:tblGrid>
        <w:gridCol w:w="809"/>
        <w:gridCol w:w="876"/>
        <w:gridCol w:w="1521"/>
        <w:gridCol w:w="1932"/>
        <w:gridCol w:w="4667"/>
        <w:gridCol w:w="907"/>
      </w:tblGrid>
      <w:tr w:rsidR="00850636" w14:paraId="76FAADCA" w14:textId="77777777" w:rsidTr="00850636">
        <w:trPr>
          <w:trHeight w:val="860"/>
        </w:trPr>
        <w:tc>
          <w:tcPr>
            <w:tcW w:w="809" w:type="dxa"/>
            <w:tcBorders>
              <w:top w:val="single" w:sz="4" w:space="0" w:color="auto"/>
              <w:left w:val="single" w:sz="4" w:space="0" w:color="auto"/>
              <w:bottom w:val="single" w:sz="4" w:space="0" w:color="auto"/>
              <w:right w:val="single" w:sz="4" w:space="0" w:color="auto"/>
            </w:tcBorders>
            <w:shd w:val="clear" w:color="000000" w:fill="FFFF00"/>
            <w:vAlign w:val="center"/>
            <w:hideMark/>
          </w:tcPr>
          <w:p w14:paraId="45011A8F" w14:textId="77777777" w:rsidR="00850636" w:rsidRDefault="00850636">
            <w:pPr>
              <w:jc w:val="center"/>
              <w:rPr>
                <w:rFonts w:ascii="Calibri" w:hAnsi="Calibri" w:cs="Calibri"/>
                <w:b/>
                <w:bCs/>
                <w:color w:val="000000"/>
                <w:u w:val="single"/>
              </w:rPr>
            </w:pPr>
            <w:r>
              <w:rPr>
                <w:rFonts w:ascii="Calibri" w:hAnsi="Calibri" w:cs="Calibri"/>
                <w:b/>
                <w:bCs/>
                <w:color w:val="000000"/>
                <w:u w:val="single"/>
              </w:rPr>
              <w:t>Name</w:t>
            </w:r>
          </w:p>
        </w:tc>
        <w:tc>
          <w:tcPr>
            <w:tcW w:w="876" w:type="dxa"/>
            <w:tcBorders>
              <w:top w:val="single" w:sz="4" w:space="0" w:color="auto"/>
              <w:left w:val="nil"/>
              <w:bottom w:val="single" w:sz="4" w:space="0" w:color="auto"/>
              <w:right w:val="single" w:sz="4" w:space="0" w:color="auto"/>
            </w:tcBorders>
            <w:shd w:val="clear" w:color="000000" w:fill="FFFF00"/>
            <w:vAlign w:val="center"/>
            <w:hideMark/>
          </w:tcPr>
          <w:p w14:paraId="5664C0FB" w14:textId="77777777" w:rsidR="00850636" w:rsidRDefault="00850636">
            <w:pPr>
              <w:jc w:val="center"/>
              <w:rPr>
                <w:rFonts w:ascii="Calibri" w:hAnsi="Calibri" w:cs="Calibri"/>
                <w:b/>
                <w:bCs/>
                <w:color w:val="000000"/>
                <w:u w:val="single"/>
              </w:rPr>
            </w:pPr>
            <w:r>
              <w:rPr>
                <w:rFonts w:ascii="Calibri" w:hAnsi="Calibri" w:cs="Calibri"/>
                <w:b/>
                <w:bCs/>
                <w:color w:val="000000"/>
                <w:u w:val="single"/>
              </w:rPr>
              <w:t>School</w:t>
            </w:r>
          </w:p>
        </w:tc>
        <w:tc>
          <w:tcPr>
            <w:tcW w:w="1521" w:type="dxa"/>
            <w:tcBorders>
              <w:top w:val="single" w:sz="4" w:space="0" w:color="auto"/>
              <w:left w:val="nil"/>
              <w:bottom w:val="single" w:sz="4" w:space="0" w:color="auto"/>
              <w:right w:val="single" w:sz="4" w:space="0" w:color="auto"/>
            </w:tcBorders>
            <w:shd w:val="clear" w:color="000000" w:fill="FFFF00"/>
            <w:vAlign w:val="center"/>
            <w:hideMark/>
          </w:tcPr>
          <w:p w14:paraId="724C3FA3" w14:textId="77777777" w:rsidR="00850636" w:rsidRDefault="00850636">
            <w:pPr>
              <w:jc w:val="center"/>
              <w:rPr>
                <w:rFonts w:ascii="Calibri" w:hAnsi="Calibri" w:cs="Calibri"/>
                <w:b/>
                <w:bCs/>
                <w:color w:val="000000"/>
                <w:u w:val="single"/>
              </w:rPr>
            </w:pPr>
            <w:r>
              <w:rPr>
                <w:rFonts w:ascii="Calibri" w:hAnsi="Calibri" w:cs="Calibri"/>
                <w:b/>
                <w:bCs/>
                <w:color w:val="000000"/>
                <w:u w:val="single"/>
              </w:rPr>
              <w:t>Approximate cost and vendor</w:t>
            </w:r>
          </w:p>
        </w:tc>
        <w:tc>
          <w:tcPr>
            <w:tcW w:w="1932" w:type="dxa"/>
            <w:tcBorders>
              <w:top w:val="single" w:sz="4" w:space="0" w:color="auto"/>
              <w:left w:val="nil"/>
              <w:bottom w:val="single" w:sz="4" w:space="0" w:color="auto"/>
              <w:right w:val="single" w:sz="4" w:space="0" w:color="auto"/>
            </w:tcBorders>
            <w:shd w:val="clear" w:color="000000" w:fill="FFFF00"/>
            <w:vAlign w:val="center"/>
            <w:hideMark/>
          </w:tcPr>
          <w:p w14:paraId="723243FA" w14:textId="77777777" w:rsidR="00850636" w:rsidRDefault="00850636">
            <w:pPr>
              <w:jc w:val="center"/>
              <w:rPr>
                <w:rFonts w:ascii="Calibri" w:hAnsi="Calibri" w:cs="Calibri"/>
                <w:b/>
                <w:bCs/>
                <w:color w:val="000000"/>
                <w:u w:val="single"/>
              </w:rPr>
            </w:pPr>
            <w:r>
              <w:rPr>
                <w:rFonts w:ascii="Calibri" w:hAnsi="Calibri" w:cs="Calibri"/>
                <w:b/>
                <w:bCs/>
                <w:color w:val="000000"/>
                <w:u w:val="single"/>
              </w:rPr>
              <w:t>Item Description</w:t>
            </w:r>
          </w:p>
        </w:tc>
        <w:tc>
          <w:tcPr>
            <w:tcW w:w="4667" w:type="dxa"/>
            <w:tcBorders>
              <w:top w:val="single" w:sz="4" w:space="0" w:color="auto"/>
              <w:left w:val="nil"/>
              <w:bottom w:val="single" w:sz="4" w:space="0" w:color="auto"/>
              <w:right w:val="single" w:sz="4" w:space="0" w:color="auto"/>
            </w:tcBorders>
            <w:shd w:val="clear" w:color="000000" w:fill="FFFF00"/>
            <w:vAlign w:val="center"/>
            <w:hideMark/>
          </w:tcPr>
          <w:p w14:paraId="0D66C017" w14:textId="77777777" w:rsidR="00850636" w:rsidRDefault="00850636">
            <w:pPr>
              <w:jc w:val="center"/>
              <w:rPr>
                <w:rFonts w:ascii="Calibri" w:hAnsi="Calibri" w:cs="Calibri"/>
                <w:b/>
                <w:bCs/>
                <w:color w:val="000000"/>
                <w:u w:val="single"/>
              </w:rPr>
            </w:pPr>
            <w:r>
              <w:rPr>
                <w:rFonts w:ascii="Calibri" w:hAnsi="Calibri" w:cs="Calibri"/>
                <w:b/>
                <w:bCs/>
                <w:color w:val="000000"/>
                <w:u w:val="single"/>
              </w:rPr>
              <w:t>Implementation</w:t>
            </w:r>
          </w:p>
        </w:tc>
        <w:tc>
          <w:tcPr>
            <w:tcW w:w="907" w:type="dxa"/>
            <w:tcBorders>
              <w:top w:val="single" w:sz="4" w:space="0" w:color="auto"/>
              <w:left w:val="nil"/>
              <w:bottom w:val="single" w:sz="4" w:space="0" w:color="auto"/>
              <w:right w:val="single" w:sz="4" w:space="0" w:color="auto"/>
            </w:tcBorders>
            <w:shd w:val="clear" w:color="000000" w:fill="FFFF00"/>
            <w:vAlign w:val="center"/>
            <w:hideMark/>
          </w:tcPr>
          <w:p w14:paraId="39E3E5FB" w14:textId="77777777" w:rsidR="00850636" w:rsidRDefault="00850636">
            <w:pPr>
              <w:jc w:val="center"/>
              <w:rPr>
                <w:rFonts w:ascii="Calibri" w:hAnsi="Calibri" w:cs="Calibri"/>
                <w:b/>
                <w:bCs/>
                <w:color w:val="000000"/>
                <w:u w:val="single"/>
              </w:rPr>
            </w:pPr>
            <w:r>
              <w:rPr>
                <w:rFonts w:ascii="Calibri" w:hAnsi="Calibri" w:cs="Calibri"/>
                <w:b/>
                <w:bCs/>
                <w:color w:val="000000"/>
                <w:u w:val="single"/>
              </w:rPr>
              <w:t>Entry Date</w:t>
            </w:r>
          </w:p>
        </w:tc>
      </w:tr>
      <w:tr w:rsidR="00850636" w14:paraId="520FB64A" w14:textId="77777777" w:rsidTr="00850636">
        <w:trPr>
          <w:trHeight w:val="2105"/>
        </w:trPr>
        <w:tc>
          <w:tcPr>
            <w:tcW w:w="809" w:type="dxa"/>
            <w:tcBorders>
              <w:top w:val="nil"/>
              <w:left w:val="single" w:sz="4" w:space="0" w:color="auto"/>
              <w:bottom w:val="single" w:sz="4" w:space="0" w:color="auto"/>
              <w:right w:val="single" w:sz="4" w:space="0" w:color="auto"/>
            </w:tcBorders>
            <w:shd w:val="clear" w:color="auto" w:fill="auto"/>
            <w:noWrap/>
            <w:vAlign w:val="center"/>
            <w:hideMark/>
          </w:tcPr>
          <w:p w14:paraId="09EA15E6"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Roth</w:t>
            </w:r>
          </w:p>
        </w:tc>
        <w:tc>
          <w:tcPr>
            <w:tcW w:w="876" w:type="dxa"/>
            <w:tcBorders>
              <w:top w:val="nil"/>
              <w:left w:val="nil"/>
              <w:bottom w:val="single" w:sz="4" w:space="0" w:color="auto"/>
              <w:right w:val="single" w:sz="4" w:space="0" w:color="auto"/>
            </w:tcBorders>
            <w:shd w:val="clear" w:color="auto" w:fill="auto"/>
            <w:noWrap/>
            <w:vAlign w:val="center"/>
            <w:hideMark/>
          </w:tcPr>
          <w:p w14:paraId="7456C13D"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GMMS</w:t>
            </w:r>
          </w:p>
        </w:tc>
        <w:tc>
          <w:tcPr>
            <w:tcW w:w="1521" w:type="dxa"/>
            <w:tcBorders>
              <w:top w:val="nil"/>
              <w:left w:val="nil"/>
              <w:bottom w:val="single" w:sz="4" w:space="0" w:color="auto"/>
              <w:right w:val="single" w:sz="4" w:space="0" w:color="auto"/>
            </w:tcBorders>
            <w:shd w:val="clear" w:color="auto" w:fill="auto"/>
            <w:noWrap/>
            <w:vAlign w:val="center"/>
            <w:hideMark/>
          </w:tcPr>
          <w:p w14:paraId="3F403334"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 xml:space="preserve"> $       121.37 </w:t>
            </w:r>
          </w:p>
        </w:tc>
        <w:tc>
          <w:tcPr>
            <w:tcW w:w="1932" w:type="dxa"/>
            <w:tcBorders>
              <w:top w:val="nil"/>
              <w:left w:val="nil"/>
              <w:bottom w:val="single" w:sz="4" w:space="0" w:color="auto"/>
              <w:right w:val="single" w:sz="4" w:space="0" w:color="auto"/>
            </w:tcBorders>
            <w:shd w:val="clear" w:color="auto" w:fill="auto"/>
            <w:vAlign w:val="center"/>
            <w:hideMark/>
          </w:tcPr>
          <w:p w14:paraId="1CF9170D"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Reading/Math books</w:t>
            </w:r>
          </w:p>
        </w:tc>
        <w:tc>
          <w:tcPr>
            <w:tcW w:w="4667" w:type="dxa"/>
            <w:tcBorders>
              <w:top w:val="nil"/>
              <w:left w:val="nil"/>
              <w:bottom w:val="single" w:sz="4" w:space="0" w:color="auto"/>
              <w:right w:val="single" w:sz="4" w:space="0" w:color="auto"/>
            </w:tcBorders>
            <w:shd w:val="clear" w:color="auto" w:fill="auto"/>
            <w:vAlign w:val="center"/>
            <w:hideMark/>
          </w:tcPr>
          <w:p w14:paraId="1AF61A4D"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These supplies will be implemented by providing the resource room with materials for the multiple grades int the room. The writing handbooks are essential in teaching writing to the large group. The math workbook will be used to provide each grade level in the room (3 grades) supplemental work to increase their grade level proficiency. This material is essential and will be greatly appreciated.</w:t>
            </w:r>
          </w:p>
        </w:tc>
        <w:tc>
          <w:tcPr>
            <w:tcW w:w="907" w:type="dxa"/>
            <w:tcBorders>
              <w:top w:val="nil"/>
              <w:left w:val="nil"/>
              <w:bottom w:val="single" w:sz="4" w:space="0" w:color="auto"/>
              <w:right w:val="single" w:sz="4" w:space="0" w:color="auto"/>
            </w:tcBorders>
            <w:shd w:val="clear" w:color="auto" w:fill="auto"/>
            <w:noWrap/>
            <w:vAlign w:val="center"/>
            <w:hideMark/>
          </w:tcPr>
          <w:p w14:paraId="6E5BC7DF" w14:textId="77777777" w:rsidR="00850636" w:rsidRPr="00850636" w:rsidRDefault="00850636">
            <w:pPr>
              <w:jc w:val="right"/>
              <w:rPr>
                <w:rFonts w:ascii="Calibri" w:hAnsi="Calibri" w:cs="Calibri"/>
                <w:color w:val="000000"/>
                <w:sz w:val="20"/>
                <w:szCs w:val="20"/>
              </w:rPr>
            </w:pPr>
            <w:r w:rsidRPr="00850636">
              <w:rPr>
                <w:rFonts w:ascii="Calibri" w:hAnsi="Calibri" w:cs="Calibri"/>
                <w:color w:val="000000"/>
                <w:sz w:val="20"/>
                <w:szCs w:val="20"/>
              </w:rPr>
              <w:t>9/11/23</w:t>
            </w:r>
          </w:p>
        </w:tc>
      </w:tr>
      <w:tr w:rsidR="00850636" w14:paraId="2404DCEC" w14:textId="77777777" w:rsidTr="00850636">
        <w:trPr>
          <w:trHeight w:val="2771"/>
        </w:trPr>
        <w:tc>
          <w:tcPr>
            <w:tcW w:w="809" w:type="dxa"/>
            <w:tcBorders>
              <w:top w:val="nil"/>
              <w:left w:val="single" w:sz="4" w:space="0" w:color="auto"/>
              <w:bottom w:val="single" w:sz="4" w:space="0" w:color="auto"/>
              <w:right w:val="single" w:sz="4" w:space="0" w:color="auto"/>
            </w:tcBorders>
            <w:shd w:val="clear" w:color="auto" w:fill="auto"/>
            <w:noWrap/>
            <w:vAlign w:val="center"/>
            <w:hideMark/>
          </w:tcPr>
          <w:p w14:paraId="3FD10D86"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Crane</w:t>
            </w:r>
          </w:p>
        </w:tc>
        <w:tc>
          <w:tcPr>
            <w:tcW w:w="876" w:type="dxa"/>
            <w:tcBorders>
              <w:top w:val="nil"/>
              <w:left w:val="nil"/>
              <w:bottom w:val="single" w:sz="4" w:space="0" w:color="auto"/>
              <w:right w:val="single" w:sz="4" w:space="0" w:color="auto"/>
            </w:tcBorders>
            <w:shd w:val="clear" w:color="auto" w:fill="auto"/>
            <w:noWrap/>
            <w:vAlign w:val="center"/>
            <w:hideMark/>
          </w:tcPr>
          <w:p w14:paraId="5200A2F3"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GMMS</w:t>
            </w:r>
          </w:p>
        </w:tc>
        <w:tc>
          <w:tcPr>
            <w:tcW w:w="1521" w:type="dxa"/>
            <w:tcBorders>
              <w:top w:val="nil"/>
              <w:left w:val="nil"/>
              <w:bottom w:val="single" w:sz="4" w:space="0" w:color="auto"/>
              <w:right w:val="single" w:sz="4" w:space="0" w:color="auto"/>
            </w:tcBorders>
            <w:shd w:val="clear" w:color="auto" w:fill="auto"/>
            <w:noWrap/>
            <w:vAlign w:val="center"/>
            <w:hideMark/>
          </w:tcPr>
          <w:p w14:paraId="7D7812E0" w14:textId="77777777" w:rsidR="00850636" w:rsidRPr="00850636" w:rsidRDefault="00850636">
            <w:pPr>
              <w:rPr>
                <w:rFonts w:ascii="Calibri" w:hAnsi="Calibri" w:cs="Calibri"/>
                <w:color w:val="000000"/>
                <w:sz w:val="20"/>
                <w:szCs w:val="20"/>
              </w:rPr>
            </w:pPr>
            <w:r w:rsidRPr="00850636">
              <w:rPr>
                <w:rFonts w:ascii="Calibri" w:hAnsi="Calibri" w:cs="Calibri"/>
                <w:color w:val="000000"/>
                <w:sz w:val="20"/>
                <w:szCs w:val="20"/>
              </w:rPr>
              <w:t xml:space="preserve"> $       102.88 </w:t>
            </w:r>
          </w:p>
        </w:tc>
        <w:tc>
          <w:tcPr>
            <w:tcW w:w="1932" w:type="dxa"/>
            <w:tcBorders>
              <w:top w:val="nil"/>
              <w:left w:val="nil"/>
              <w:bottom w:val="single" w:sz="4" w:space="0" w:color="auto"/>
              <w:right w:val="single" w:sz="4" w:space="0" w:color="auto"/>
            </w:tcBorders>
            <w:shd w:val="clear" w:color="auto" w:fill="auto"/>
            <w:vAlign w:val="center"/>
            <w:hideMark/>
          </w:tcPr>
          <w:p w14:paraId="027909F9" w14:textId="77777777" w:rsidR="00850636" w:rsidRPr="00850636" w:rsidRDefault="00850636">
            <w:pPr>
              <w:rPr>
                <w:rFonts w:ascii="Calibri" w:hAnsi="Calibri" w:cs="Calibri"/>
                <w:color w:val="000000"/>
                <w:sz w:val="20"/>
                <w:szCs w:val="20"/>
              </w:rPr>
            </w:pPr>
            <w:proofErr w:type="spellStart"/>
            <w:r w:rsidRPr="00850636">
              <w:rPr>
                <w:rFonts w:ascii="Calibri" w:hAnsi="Calibri" w:cs="Calibri"/>
                <w:color w:val="000000"/>
                <w:sz w:val="20"/>
                <w:szCs w:val="20"/>
              </w:rPr>
              <w:t>TpT</w:t>
            </w:r>
            <w:proofErr w:type="spellEnd"/>
            <w:r w:rsidRPr="00850636">
              <w:rPr>
                <w:rFonts w:ascii="Calibri" w:hAnsi="Calibri" w:cs="Calibri"/>
                <w:color w:val="000000"/>
                <w:sz w:val="20"/>
                <w:szCs w:val="20"/>
              </w:rPr>
              <w:t xml:space="preserve"> gift Card and Mini Pocket Printer</w:t>
            </w:r>
          </w:p>
        </w:tc>
        <w:tc>
          <w:tcPr>
            <w:tcW w:w="4667" w:type="dxa"/>
            <w:tcBorders>
              <w:top w:val="nil"/>
              <w:left w:val="nil"/>
              <w:bottom w:val="single" w:sz="4" w:space="0" w:color="auto"/>
              <w:right w:val="single" w:sz="4" w:space="0" w:color="auto"/>
            </w:tcBorders>
            <w:shd w:val="clear" w:color="auto" w:fill="auto"/>
            <w:vAlign w:val="center"/>
            <w:hideMark/>
          </w:tcPr>
          <w:p w14:paraId="78804CD3" w14:textId="77777777" w:rsidR="00850636" w:rsidRPr="00850636" w:rsidRDefault="00850636">
            <w:pPr>
              <w:rPr>
                <w:rFonts w:ascii="Calibri" w:hAnsi="Calibri" w:cs="Calibri"/>
                <w:color w:val="000000"/>
                <w:sz w:val="20"/>
                <w:szCs w:val="20"/>
              </w:rPr>
            </w:pPr>
            <w:proofErr w:type="spellStart"/>
            <w:r w:rsidRPr="00850636">
              <w:rPr>
                <w:rFonts w:ascii="Calibri" w:hAnsi="Calibri" w:cs="Calibri"/>
                <w:color w:val="000000"/>
                <w:sz w:val="20"/>
                <w:szCs w:val="20"/>
              </w:rPr>
              <w:t>TpT</w:t>
            </w:r>
            <w:proofErr w:type="spellEnd"/>
            <w:r w:rsidRPr="00850636">
              <w:rPr>
                <w:rFonts w:ascii="Calibri" w:hAnsi="Calibri" w:cs="Calibri"/>
                <w:color w:val="000000"/>
                <w:sz w:val="20"/>
                <w:szCs w:val="20"/>
              </w:rPr>
              <w:t xml:space="preserve"> G.C. will be used throughout the year to purchase fun, engaging projects, digital and paper lessons to reinforce new and review topics in math. The mini pocket portable printer will be used to </w:t>
            </w:r>
            <w:proofErr w:type="spellStart"/>
            <w:r w:rsidRPr="00850636">
              <w:rPr>
                <w:rFonts w:ascii="Calibri" w:hAnsi="Calibri" w:cs="Calibri"/>
                <w:color w:val="000000"/>
                <w:sz w:val="20"/>
                <w:szCs w:val="20"/>
              </w:rPr>
              <w:t>proivde</w:t>
            </w:r>
            <w:proofErr w:type="spellEnd"/>
            <w:r w:rsidRPr="00850636">
              <w:rPr>
                <w:rFonts w:ascii="Calibri" w:hAnsi="Calibri" w:cs="Calibri"/>
                <w:color w:val="000000"/>
                <w:sz w:val="20"/>
                <w:szCs w:val="20"/>
              </w:rPr>
              <w:t xml:space="preserve"> additional examples &amp; </w:t>
            </w:r>
            <w:proofErr w:type="spellStart"/>
            <w:r w:rsidRPr="00850636">
              <w:rPr>
                <w:rFonts w:ascii="Calibri" w:hAnsi="Calibri" w:cs="Calibri"/>
                <w:color w:val="000000"/>
                <w:sz w:val="20"/>
                <w:szCs w:val="20"/>
              </w:rPr>
              <w:t>suport</w:t>
            </w:r>
            <w:proofErr w:type="spellEnd"/>
            <w:r w:rsidRPr="00850636">
              <w:rPr>
                <w:rFonts w:ascii="Calibri" w:hAnsi="Calibri" w:cs="Calibri"/>
                <w:color w:val="000000"/>
                <w:sz w:val="20"/>
                <w:szCs w:val="20"/>
              </w:rPr>
              <w:t xml:space="preserve"> </w:t>
            </w:r>
            <w:proofErr w:type="spellStart"/>
            <w:r w:rsidRPr="00850636">
              <w:rPr>
                <w:rFonts w:ascii="Calibri" w:hAnsi="Calibri" w:cs="Calibri"/>
                <w:color w:val="000000"/>
                <w:sz w:val="20"/>
                <w:szCs w:val="20"/>
              </w:rPr>
              <w:t>fo</w:t>
            </w:r>
            <w:proofErr w:type="spellEnd"/>
            <w:r w:rsidRPr="00850636">
              <w:rPr>
                <w:rFonts w:ascii="Calibri" w:hAnsi="Calibri" w:cs="Calibri"/>
                <w:color w:val="000000"/>
                <w:sz w:val="20"/>
                <w:szCs w:val="20"/>
              </w:rPr>
              <w:t xml:space="preserve"> students with notes, work they missed or work that needs reinforcement/examples. EX: I can rewrite notes or helpful tips and print out stickers for students GO MATH books or worksheets that can stick directly to the material they need help with. I can also print multiple copies to help several </w:t>
            </w:r>
            <w:proofErr w:type="gramStart"/>
            <w:r w:rsidRPr="00850636">
              <w:rPr>
                <w:rFonts w:ascii="Calibri" w:hAnsi="Calibri" w:cs="Calibri"/>
                <w:color w:val="000000"/>
                <w:sz w:val="20"/>
                <w:szCs w:val="20"/>
              </w:rPr>
              <w:t>student</w:t>
            </w:r>
            <w:proofErr w:type="gramEnd"/>
            <w:r w:rsidRPr="00850636">
              <w:rPr>
                <w:rFonts w:ascii="Calibri" w:hAnsi="Calibri" w:cs="Calibri"/>
                <w:color w:val="000000"/>
                <w:sz w:val="20"/>
                <w:szCs w:val="20"/>
              </w:rPr>
              <w:t xml:space="preserve"> quickly with this too.</w:t>
            </w:r>
          </w:p>
        </w:tc>
        <w:tc>
          <w:tcPr>
            <w:tcW w:w="907" w:type="dxa"/>
            <w:tcBorders>
              <w:top w:val="nil"/>
              <w:left w:val="nil"/>
              <w:bottom w:val="single" w:sz="4" w:space="0" w:color="auto"/>
              <w:right w:val="single" w:sz="4" w:space="0" w:color="auto"/>
            </w:tcBorders>
            <w:shd w:val="clear" w:color="auto" w:fill="auto"/>
            <w:noWrap/>
            <w:vAlign w:val="center"/>
            <w:hideMark/>
          </w:tcPr>
          <w:p w14:paraId="6D1043C5" w14:textId="77777777" w:rsidR="00850636" w:rsidRPr="00850636" w:rsidRDefault="00850636">
            <w:pPr>
              <w:jc w:val="right"/>
              <w:rPr>
                <w:rFonts w:ascii="Calibri" w:hAnsi="Calibri" w:cs="Calibri"/>
                <w:color w:val="000000"/>
                <w:sz w:val="20"/>
                <w:szCs w:val="20"/>
              </w:rPr>
            </w:pPr>
            <w:r w:rsidRPr="00850636">
              <w:rPr>
                <w:rFonts w:ascii="Calibri" w:hAnsi="Calibri" w:cs="Calibri"/>
                <w:color w:val="000000"/>
                <w:sz w:val="20"/>
                <w:szCs w:val="20"/>
              </w:rPr>
              <w:t>9/14/23</w:t>
            </w:r>
          </w:p>
        </w:tc>
      </w:tr>
    </w:tbl>
    <w:p w14:paraId="3D8314F5" w14:textId="3E67448F" w:rsidR="00D12C85" w:rsidRDefault="00D12C85" w:rsidP="00903DDD">
      <w:pPr>
        <w:widowControl w:val="0"/>
        <w:pBdr>
          <w:top w:val="nil"/>
          <w:left w:val="nil"/>
          <w:bottom w:val="nil"/>
          <w:right w:val="nil"/>
          <w:between w:val="nil"/>
        </w:pBdr>
        <w:rPr>
          <w:rFonts w:asciiTheme="majorHAnsi" w:hAnsiTheme="majorHAnsi" w:cstheme="majorHAnsi"/>
        </w:rPr>
      </w:pPr>
    </w:p>
    <w:p w14:paraId="1ABDEA42" w14:textId="390B1DB9" w:rsidR="00BA2BE5" w:rsidRDefault="00BA2BE5" w:rsidP="00903DDD">
      <w:pPr>
        <w:widowControl w:val="0"/>
        <w:pBdr>
          <w:top w:val="nil"/>
          <w:left w:val="nil"/>
          <w:bottom w:val="nil"/>
          <w:right w:val="nil"/>
          <w:between w:val="nil"/>
        </w:pBdr>
        <w:rPr>
          <w:rFonts w:asciiTheme="majorHAnsi" w:hAnsiTheme="majorHAnsi" w:cstheme="majorHAnsi"/>
        </w:rPr>
      </w:pPr>
      <w:r w:rsidRPr="009A39F9">
        <w:rPr>
          <w:rFonts w:asciiTheme="majorHAnsi" w:hAnsiTheme="majorHAnsi" w:cstheme="majorHAnsi"/>
          <w:b/>
          <w:bCs/>
        </w:rPr>
        <w:t>New Year Items</w:t>
      </w:r>
      <w:r>
        <w:rPr>
          <w:rFonts w:asciiTheme="majorHAnsi" w:hAnsiTheme="majorHAnsi" w:cstheme="majorHAnsi"/>
        </w:rPr>
        <w:t>:</w:t>
      </w:r>
    </w:p>
    <w:p w14:paraId="7A801E4A" w14:textId="0BE064C1" w:rsidR="00BA2BE5" w:rsidRPr="009A39F9" w:rsidRDefault="00BA2BE5" w:rsidP="00BA2BE5">
      <w:pPr>
        <w:pStyle w:val="ListParagraph"/>
        <w:widowControl w:val="0"/>
        <w:numPr>
          <w:ilvl w:val="0"/>
          <w:numId w:val="13"/>
        </w:numPr>
        <w:pBdr>
          <w:top w:val="nil"/>
          <w:left w:val="nil"/>
          <w:bottom w:val="nil"/>
          <w:right w:val="nil"/>
          <w:between w:val="nil"/>
        </w:pBdr>
        <w:rPr>
          <w:rFonts w:asciiTheme="majorHAnsi" w:hAnsiTheme="majorHAnsi" w:cstheme="majorHAnsi"/>
          <w:sz w:val="24"/>
          <w:szCs w:val="24"/>
        </w:rPr>
      </w:pPr>
      <w:r w:rsidRPr="009A39F9">
        <w:rPr>
          <w:rFonts w:asciiTheme="majorHAnsi" w:hAnsiTheme="majorHAnsi" w:cstheme="majorHAnsi"/>
          <w:sz w:val="24"/>
          <w:szCs w:val="24"/>
        </w:rPr>
        <w:t>Swearing in Officers under new bylaws</w:t>
      </w:r>
    </w:p>
    <w:p w14:paraId="3A85E74D" w14:textId="6C37A2BB" w:rsidR="00BA2BE5" w:rsidRPr="009A39F9" w:rsidRDefault="00BA2BE5" w:rsidP="00BA2BE5">
      <w:pPr>
        <w:pStyle w:val="ListParagraph"/>
        <w:widowControl w:val="0"/>
        <w:numPr>
          <w:ilvl w:val="0"/>
          <w:numId w:val="13"/>
        </w:numPr>
        <w:pBdr>
          <w:top w:val="nil"/>
          <w:left w:val="nil"/>
          <w:bottom w:val="nil"/>
          <w:right w:val="nil"/>
          <w:between w:val="nil"/>
        </w:pBdr>
        <w:rPr>
          <w:rFonts w:asciiTheme="majorHAnsi" w:hAnsiTheme="majorHAnsi" w:cstheme="majorHAnsi"/>
          <w:sz w:val="24"/>
          <w:szCs w:val="24"/>
        </w:rPr>
      </w:pPr>
      <w:r w:rsidRPr="009A39F9">
        <w:rPr>
          <w:rFonts w:asciiTheme="majorHAnsi" w:hAnsiTheme="majorHAnsi" w:cstheme="majorHAnsi"/>
          <w:sz w:val="24"/>
          <w:szCs w:val="24"/>
        </w:rPr>
        <w:t>Budget Changes for new year</w:t>
      </w:r>
    </w:p>
    <w:p w14:paraId="2D6AD965" w14:textId="554A5528" w:rsidR="00BA2BE5" w:rsidRDefault="00BA2BE5" w:rsidP="00BA2BE5">
      <w:pPr>
        <w:pStyle w:val="ListParagraph"/>
        <w:widowControl w:val="0"/>
        <w:numPr>
          <w:ilvl w:val="0"/>
          <w:numId w:val="13"/>
        </w:numPr>
        <w:pBdr>
          <w:top w:val="nil"/>
          <w:left w:val="nil"/>
          <w:bottom w:val="nil"/>
          <w:right w:val="nil"/>
          <w:between w:val="nil"/>
        </w:pBdr>
        <w:rPr>
          <w:rFonts w:asciiTheme="majorHAnsi" w:hAnsiTheme="majorHAnsi" w:cstheme="majorHAnsi"/>
          <w:sz w:val="24"/>
          <w:szCs w:val="24"/>
        </w:rPr>
      </w:pPr>
      <w:r w:rsidRPr="009A39F9">
        <w:rPr>
          <w:rFonts w:asciiTheme="majorHAnsi" w:hAnsiTheme="majorHAnsi" w:cstheme="majorHAnsi"/>
          <w:sz w:val="24"/>
          <w:szCs w:val="24"/>
        </w:rPr>
        <w:t>Volunteers and donations uploaded to website</w:t>
      </w:r>
    </w:p>
    <w:p w14:paraId="1FB1B793" w14:textId="08B06B90" w:rsidR="00363628" w:rsidRPr="009A39F9" w:rsidRDefault="00363628" w:rsidP="00BA2BE5">
      <w:pPr>
        <w:pStyle w:val="ListParagraph"/>
        <w:widowControl w:val="0"/>
        <w:numPr>
          <w:ilvl w:val="0"/>
          <w:numId w:val="13"/>
        </w:numPr>
        <w:pBdr>
          <w:top w:val="nil"/>
          <w:left w:val="nil"/>
          <w:bottom w:val="nil"/>
          <w:right w:val="nil"/>
          <w:between w:val="nil"/>
        </w:pBdr>
        <w:rPr>
          <w:rFonts w:asciiTheme="majorHAnsi" w:hAnsiTheme="majorHAnsi" w:cstheme="majorHAnsi"/>
          <w:sz w:val="24"/>
          <w:szCs w:val="24"/>
        </w:rPr>
      </w:pPr>
      <w:r>
        <w:rPr>
          <w:rFonts w:asciiTheme="majorHAnsi" w:hAnsiTheme="majorHAnsi" w:cstheme="majorHAnsi"/>
          <w:sz w:val="24"/>
          <w:szCs w:val="24"/>
        </w:rPr>
        <w:t>Interactive Whiteboard for Central &amp; Middle School</w:t>
      </w:r>
    </w:p>
    <w:p w14:paraId="021DAA6D" w14:textId="28A35B0B" w:rsidR="00BA2BE5" w:rsidRDefault="00BA2BE5" w:rsidP="00BA2BE5">
      <w:pPr>
        <w:widowControl w:val="0"/>
        <w:pBdr>
          <w:top w:val="nil"/>
          <w:left w:val="nil"/>
          <w:bottom w:val="nil"/>
          <w:right w:val="nil"/>
          <w:between w:val="nil"/>
        </w:pBdr>
        <w:rPr>
          <w:rFonts w:asciiTheme="majorHAnsi" w:hAnsiTheme="majorHAnsi" w:cstheme="majorHAnsi"/>
        </w:rPr>
      </w:pPr>
    </w:p>
    <w:p w14:paraId="1DE86E2B" w14:textId="78D731CC" w:rsidR="00363628" w:rsidRDefault="00363628" w:rsidP="00BA2BE5">
      <w:pPr>
        <w:widowControl w:val="0"/>
        <w:pBdr>
          <w:top w:val="nil"/>
          <w:left w:val="nil"/>
          <w:bottom w:val="nil"/>
          <w:right w:val="nil"/>
          <w:between w:val="nil"/>
        </w:pBdr>
        <w:rPr>
          <w:rFonts w:asciiTheme="majorHAnsi" w:hAnsiTheme="majorHAnsi" w:cstheme="majorHAnsi"/>
        </w:rPr>
      </w:pPr>
    </w:p>
    <w:p w14:paraId="729E5891" w14:textId="3FB89D73" w:rsidR="00363628" w:rsidRDefault="00363628" w:rsidP="00BA2BE5">
      <w:pPr>
        <w:widowControl w:val="0"/>
        <w:pBdr>
          <w:top w:val="nil"/>
          <w:left w:val="nil"/>
          <w:bottom w:val="nil"/>
          <w:right w:val="nil"/>
          <w:between w:val="nil"/>
        </w:pBdr>
        <w:rPr>
          <w:rFonts w:asciiTheme="majorHAnsi" w:hAnsiTheme="majorHAnsi" w:cstheme="majorHAnsi"/>
        </w:rPr>
      </w:pPr>
    </w:p>
    <w:p w14:paraId="287D1879" w14:textId="6220AFAC" w:rsidR="00363628" w:rsidRDefault="00363628" w:rsidP="00BA2BE5">
      <w:pPr>
        <w:widowControl w:val="0"/>
        <w:pBdr>
          <w:top w:val="nil"/>
          <w:left w:val="nil"/>
          <w:bottom w:val="nil"/>
          <w:right w:val="nil"/>
          <w:between w:val="nil"/>
        </w:pBdr>
        <w:rPr>
          <w:rFonts w:asciiTheme="majorHAnsi" w:hAnsiTheme="majorHAnsi" w:cstheme="majorHAnsi"/>
        </w:rPr>
      </w:pPr>
    </w:p>
    <w:p w14:paraId="1B0051E6" w14:textId="7652940E" w:rsidR="00363628" w:rsidRDefault="00363628" w:rsidP="00BA2BE5">
      <w:pPr>
        <w:widowControl w:val="0"/>
        <w:pBdr>
          <w:top w:val="nil"/>
          <w:left w:val="nil"/>
          <w:bottom w:val="nil"/>
          <w:right w:val="nil"/>
          <w:between w:val="nil"/>
        </w:pBdr>
        <w:rPr>
          <w:rFonts w:asciiTheme="majorHAnsi" w:hAnsiTheme="majorHAnsi" w:cstheme="majorHAnsi"/>
        </w:rPr>
      </w:pPr>
    </w:p>
    <w:p w14:paraId="5906E36E" w14:textId="784FE706" w:rsidR="00363628" w:rsidRDefault="00363628" w:rsidP="00BA2BE5">
      <w:pPr>
        <w:widowControl w:val="0"/>
        <w:pBdr>
          <w:top w:val="nil"/>
          <w:left w:val="nil"/>
          <w:bottom w:val="nil"/>
          <w:right w:val="nil"/>
          <w:between w:val="nil"/>
        </w:pBdr>
        <w:rPr>
          <w:rFonts w:asciiTheme="majorHAnsi" w:hAnsiTheme="majorHAnsi" w:cstheme="majorHAnsi"/>
        </w:rPr>
      </w:pPr>
    </w:p>
    <w:p w14:paraId="2C5EB8E2" w14:textId="48E77890" w:rsidR="00363628" w:rsidRDefault="00363628" w:rsidP="00BA2BE5">
      <w:pPr>
        <w:widowControl w:val="0"/>
        <w:pBdr>
          <w:top w:val="nil"/>
          <w:left w:val="nil"/>
          <w:bottom w:val="nil"/>
          <w:right w:val="nil"/>
          <w:between w:val="nil"/>
        </w:pBdr>
        <w:rPr>
          <w:rFonts w:asciiTheme="majorHAnsi" w:hAnsiTheme="majorHAnsi" w:cstheme="majorHAnsi"/>
        </w:rPr>
      </w:pPr>
    </w:p>
    <w:p w14:paraId="73090A92" w14:textId="77777777" w:rsidR="00363628" w:rsidRDefault="00363628" w:rsidP="00BA2BE5">
      <w:pPr>
        <w:widowControl w:val="0"/>
        <w:pBdr>
          <w:top w:val="nil"/>
          <w:left w:val="nil"/>
          <w:bottom w:val="nil"/>
          <w:right w:val="nil"/>
          <w:between w:val="nil"/>
        </w:pBdr>
        <w:rPr>
          <w:rFonts w:asciiTheme="majorHAnsi" w:hAnsiTheme="majorHAnsi" w:cstheme="majorHAnsi"/>
        </w:rPr>
      </w:pPr>
    </w:p>
    <w:p w14:paraId="2911F156" w14:textId="74F00718" w:rsidR="00BA2BE5" w:rsidRDefault="00BA2BE5" w:rsidP="00BA2BE5">
      <w:pPr>
        <w:widowControl w:val="0"/>
        <w:pBdr>
          <w:top w:val="nil"/>
          <w:left w:val="nil"/>
          <w:bottom w:val="nil"/>
          <w:right w:val="nil"/>
          <w:between w:val="nil"/>
        </w:pBdr>
        <w:rPr>
          <w:rFonts w:asciiTheme="majorHAnsi" w:hAnsiTheme="majorHAnsi" w:cstheme="majorHAnsi"/>
        </w:rPr>
      </w:pPr>
      <w:r w:rsidRPr="009A39F9">
        <w:rPr>
          <w:rFonts w:asciiTheme="majorHAnsi" w:hAnsiTheme="majorHAnsi" w:cstheme="majorHAnsi"/>
          <w:b/>
          <w:bCs/>
        </w:rPr>
        <w:t>Events needing chairs</w:t>
      </w:r>
      <w:r>
        <w:rPr>
          <w:rFonts w:asciiTheme="majorHAnsi" w:hAnsiTheme="majorHAnsi" w:cstheme="majorHAnsi"/>
        </w:rPr>
        <w:t>:</w:t>
      </w:r>
    </w:p>
    <w:tbl>
      <w:tblPr>
        <w:tblW w:w="9160" w:type="dxa"/>
        <w:tblLook w:val="04A0" w:firstRow="1" w:lastRow="0" w:firstColumn="1" w:lastColumn="0" w:noHBand="0" w:noVBand="1"/>
      </w:tblPr>
      <w:tblGrid>
        <w:gridCol w:w="4580"/>
        <w:gridCol w:w="4580"/>
      </w:tblGrid>
      <w:tr w:rsidR="00363628" w14:paraId="268E16CE" w14:textId="2E61D186" w:rsidTr="00363628">
        <w:trPr>
          <w:trHeight w:val="340"/>
        </w:trPr>
        <w:tc>
          <w:tcPr>
            <w:tcW w:w="4580" w:type="dxa"/>
            <w:tcBorders>
              <w:top w:val="single" w:sz="8" w:space="0" w:color="auto"/>
              <w:left w:val="single" w:sz="8" w:space="0" w:color="auto"/>
              <w:bottom w:val="nil"/>
              <w:right w:val="single" w:sz="4" w:space="0" w:color="auto"/>
            </w:tcBorders>
            <w:shd w:val="clear" w:color="000000" w:fill="BFBFBF"/>
            <w:vAlign w:val="center"/>
            <w:hideMark/>
          </w:tcPr>
          <w:p w14:paraId="40A30263" w14:textId="77777777" w:rsidR="00363628" w:rsidRDefault="00363628">
            <w:pPr>
              <w:jc w:val="center"/>
              <w:rPr>
                <w:rFonts w:ascii="Calibri" w:hAnsi="Calibri" w:cs="Calibri"/>
                <w:b/>
                <w:bCs/>
                <w:color w:val="000000"/>
                <w:u w:val="single"/>
              </w:rPr>
            </w:pPr>
            <w:r>
              <w:rPr>
                <w:rFonts w:ascii="Calibri" w:hAnsi="Calibri" w:cs="Calibri"/>
                <w:b/>
                <w:bCs/>
                <w:color w:val="000000"/>
                <w:u w:val="single"/>
              </w:rPr>
              <w:t>MONTH/EVENT</w:t>
            </w:r>
          </w:p>
        </w:tc>
        <w:tc>
          <w:tcPr>
            <w:tcW w:w="4580" w:type="dxa"/>
            <w:tcBorders>
              <w:top w:val="single" w:sz="8" w:space="0" w:color="auto"/>
              <w:left w:val="single" w:sz="8" w:space="0" w:color="auto"/>
              <w:bottom w:val="nil"/>
              <w:right w:val="single" w:sz="4" w:space="0" w:color="auto"/>
            </w:tcBorders>
            <w:shd w:val="clear" w:color="000000" w:fill="BFBFBF"/>
          </w:tcPr>
          <w:p w14:paraId="79AFCCFB" w14:textId="77777777" w:rsidR="00363628" w:rsidRDefault="00363628">
            <w:pPr>
              <w:jc w:val="center"/>
              <w:rPr>
                <w:rFonts w:ascii="Calibri" w:hAnsi="Calibri" w:cs="Calibri"/>
                <w:b/>
                <w:bCs/>
                <w:color w:val="000000"/>
                <w:u w:val="single"/>
              </w:rPr>
            </w:pPr>
          </w:p>
        </w:tc>
      </w:tr>
      <w:tr w:rsidR="00363628" w14:paraId="3C832830" w14:textId="6857A813" w:rsidTr="002A5A31">
        <w:trPr>
          <w:trHeight w:val="340"/>
        </w:trPr>
        <w:tc>
          <w:tcPr>
            <w:tcW w:w="45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0D92B6" w14:textId="77777777" w:rsidR="00363628" w:rsidRPr="009A39F9" w:rsidRDefault="00363628" w:rsidP="00363628">
            <w:pPr>
              <w:rPr>
                <w:rFonts w:ascii="Calibri" w:hAnsi="Calibri" w:cs="Calibri"/>
                <w:color w:val="000000"/>
              </w:rPr>
            </w:pPr>
            <w:r w:rsidRPr="009A39F9">
              <w:rPr>
                <w:rFonts w:ascii="Calibri" w:hAnsi="Calibri" w:cs="Calibri"/>
                <w:color w:val="000000"/>
              </w:rPr>
              <w:t>Assemblies (both)</w:t>
            </w:r>
          </w:p>
        </w:tc>
        <w:tc>
          <w:tcPr>
            <w:tcW w:w="4580" w:type="dxa"/>
            <w:tcBorders>
              <w:top w:val="single" w:sz="4" w:space="0" w:color="auto"/>
              <w:left w:val="single" w:sz="4" w:space="0" w:color="auto"/>
              <w:bottom w:val="single" w:sz="4" w:space="0" w:color="auto"/>
              <w:right w:val="single" w:sz="4" w:space="0" w:color="auto"/>
            </w:tcBorders>
            <w:vAlign w:val="center"/>
          </w:tcPr>
          <w:p w14:paraId="05D7DA84" w14:textId="357D1CB7" w:rsidR="00363628" w:rsidRPr="009A39F9" w:rsidRDefault="00363628" w:rsidP="00363628">
            <w:pPr>
              <w:rPr>
                <w:rFonts w:ascii="Calibri" w:hAnsi="Calibri" w:cs="Calibri"/>
                <w:color w:val="000000"/>
              </w:rPr>
            </w:pPr>
            <w:r w:rsidRPr="009A39F9">
              <w:rPr>
                <w:rFonts w:ascii="Calibri" w:hAnsi="Calibri" w:cs="Calibri"/>
                <w:color w:val="000000"/>
              </w:rPr>
              <w:t>Adult Night Out</w:t>
            </w:r>
          </w:p>
        </w:tc>
      </w:tr>
      <w:tr w:rsidR="00363628" w14:paraId="770DAC12" w14:textId="44E6A5DC" w:rsidTr="002A5A31">
        <w:trPr>
          <w:trHeight w:val="320"/>
        </w:trPr>
        <w:tc>
          <w:tcPr>
            <w:tcW w:w="4580" w:type="dxa"/>
            <w:tcBorders>
              <w:top w:val="nil"/>
              <w:left w:val="single" w:sz="4" w:space="0" w:color="auto"/>
              <w:bottom w:val="single" w:sz="4" w:space="0" w:color="auto"/>
              <w:right w:val="single" w:sz="4" w:space="0" w:color="auto"/>
            </w:tcBorders>
            <w:shd w:val="clear" w:color="auto" w:fill="auto"/>
            <w:noWrap/>
            <w:vAlign w:val="center"/>
            <w:hideMark/>
          </w:tcPr>
          <w:p w14:paraId="0EA993A8" w14:textId="77777777" w:rsidR="00363628" w:rsidRPr="009A39F9" w:rsidRDefault="00363628" w:rsidP="00363628">
            <w:pPr>
              <w:rPr>
                <w:rFonts w:ascii="Calibri" w:hAnsi="Calibri" w:cs="Calibri"/>
                <w:color w:val="000000"/>
              </w:rPr>
            </w:pPr>
            <w:r w:rsidRPr="009A39F9">
              <w:rPr>
                <w:rFonts w:ascii="Calibri" w:hAnsi="Calibri" w:cs="Calibri"/>
                <w:color w:val="000000"/>
              </w:rPr>
              <w:t>Middle School Get Togethers (3x a year)</w:t>
            </w:r>
          </w:p>
        </w:tc>
        <w:tc>
          <w:tcPr>
            <w:tcW w:w="4580" w:type="dxa"/>
            <w:tcBorders>
              <w:top w:val="nil"/>
              <w:left w:val="single" w:sz="4" w:space="0" w:color="auto"/>
              <w:bottom w:val="single" w:sz="4" w:space="0" w:color="auto"/>
              <w:right w:val="single" w:sz="4" w:space="0" w:color="auto"/>
            </w:tcBorders>
            <w:vAlign w:val="center"/>
          </w:tcPr>
          <w:p w14:paraId="5F75D3B1" w14:textId="411E59C8" w:rsidR="00363628" w:rsidRPr="009A39F9" w:rsidRDefault="00363628" w:rsidP="00363628">
            <w:pPr>
              <w:rPr>
                <w:rFonts w:ascii="Calibri" w:hAnsi="Calibri" w:cs="Calibri"/>
                <w:color w:val="000000"/>
              </w:rPr>
            </w:pPr>
            <w:r w:rsidRPr="009A39F9">
              <w:rPr>
                <w:rFonts w:ascii="Calibri" w:hAnsi="Calibri" w:cs="Calibri"/>
                <w:color w:val="000000"/>
              </w:rPr>
              <w:t>Coin Challenge/Penny Wars</w:t>
            </w:r>
          </w:p>
        </w:tc>
      </w:tr>
      <w:tr w:rsidR="00363628" w14:paraId="03C5A024" w14:textId="46472749" w:rsidTr="002A5A31">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628F2500" w14:textId="77777777" w:rsidR="00363628" w:rsidRPr="009A39F9" w:rsidRDefault="00363628" w:rsidP="00363628">
            <w:pPr>
              <w:rPr>
                <w:rFonts w:ascii="Calibri" w:hAnsi="Calibri" w:cs="Calibri"/>
                <w:color w:val="000000"/>
              </w:rPr>
            </w:pPr>
            <w:proofErr w:type="spellStart"/>
            <w:r w:rsidRPr="009A39F9">
              <w:rPr>
                <w:rFonts w:ascii="Calibri" w:hAnsi="Calibri" w:cs="Calibri"/>
                <w:color w:val="000000"/>
              </w:rPr>
              <w:t>SaveAround</w:t>
            </w:r>
            <w:proofErr w:type="spellEnd"/>
            <w:r w:rsidRPr="009A39F9">
              <w:rPr>
                <w:rFonts w:ascii="Calibri" w:hAnsi="Calibri" w:cs="Calibri"/>
                <w:color w:val="000000"/>
              </w:rPr>
              <w:t xml:space="preserve"> Central</w:t>
            </w:r>
          </w:p>
        </w:tc>
        <w:tc>
          <w:tcPr>
            <w:tcW w:w="4580" w:type="dxa"/>
            <w:tcBorders>
              <w:top w:val="nil"/>
              <w:left w:val="single" w:sz="4" w:space="0" w:color="auto"/>
              <w:bottom w:val="single" w:sz="4" w:space="0" w:color="auto"/>
              <w:right w:val="single" w:sz="4" w:space="0" w:color="auto"/>
            </w:tcBorders>
            <w:vAlign w:val="center"/>
          </w:tcPr>
          <w:p w14:paraId="32BAEA45" w14:textId="44672EFD" w:rsidR="00363628" w:rsidRPr="009A39F9" w:rsidRDefault="00363628" w:rsidP="00363628">
            <w:pPr>
              <w:rPr>
                <w:rFonts w:ascii="Calibri" w:hAnsi="Calibri" w:cs="Calibri"/>
                <w:color w:val="000000"/>
              </w:rPr>
            </w:pPr>
            <w:r w:rsidRPr="009A39F9">
              <w:rPr>
                <w:rFonts w:ascii="Calibri" w:hAnsi="Calibri" w:cs="Calibri"/>
                <w:color w:val="000000"/>
              </w:rPr>
              <w:t>Read Across America MS</w:t>
            </w:r>
          </w:p>
        </w:tc>
      </w:tr>
      <w:tr w:rsidR="00363628" w14:paraId="0814A070" w14:textId="47BA2F3C" w:rsidTr="002A5A31">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4F9D44D7" w14:textId="77777777" w:rsidR="00363628" w:rsidRPr="009A39F9" w:rsidRDefault="00363628" w:rsidP="00363628">
            <w:pPr>
              <w:rPr>
                <w:rFonts w:ascii="Calibri" w:hAnsi="Calibri" w:cs="Calibri"/>
                <w:color w:val="000000"/>
              </w:rPr>
            </w:pPr>
            <w:proofErr w:type="spellStart"/>
            <w:r w:rsidRPr="009A39F9">
              <w:rPr>
                <w:rFonts w:ascii="Calibri" w:hAnsi="Calibri" w:cs="Calibri"/>
                <w:color w:val="000000"/>
              </w:rPr>
              <w:t>SaveAround</w:t>
            </w:r>
            <w:proofErr w:type="spellEnd"/>
            <w:r w:rsidRPr="009A39F9">
              <w:rPr>
                <w:rFonts w:ascii="Calibri" w:hAnsi="Calibri" w:cs="Calibri"/>
                <w:color w:val="000000"/>
              </w:rPr>
              <w:t xml:space="preserve"> MS</w:t>
            </w:r>
          </w:p>
        </w:tc>
        <w:tc>
          <w:tcPr>
            <w:tcW w:w="4580" w:type="dxa"/>
            <w:tcBorders>
              <w:top w:val="nil"/>
              <w:left w:val="single" w:sz="4" w:space="0" w:color="auto"/>
              <w:bottom w:val="single" w:sz="4" w:space="0" w:color="auto"/>
              <w:right w:val="single" w:sz="4" w:space="0" w:color="auto"/>
            </w:tcBorders>
            <w:vAlign w:val="center"/>
          </w:tcPr>
          <w:p w14:paraId="4CB2E64A" w14:textId="458277E0" w:rsidR="00363628" w:rsidRPr="009A39F9" w:rsidRDefault="00363628" w:rsidP="00363628">
            <w:pPr>
              <w:rPr>
                <w:rFonts w:ascii="Calibri" w:hAnsi="Calibri" w:cs="Calibri"/>
                <w:color w:val="000000"/>
              </w:rPr>
            </w:pPr>
            <w:r w:rsidRPr="009A39F9">
              <w:rPr>
                <w:rFonts w:ascii="Calibri" w:hAnsi="Calibri" w:cs="Calibri"/>
                <w:color w:val="000000"/>
              </w:rPr>
              <w:t>Administrative day 4/26 or around there</w:t>
            </w:r>
          </w:p>
        </w:tc>
      </w:tr>
      <w:tr w:rsidR="00363628" w14:paraId="6778751F" w14:textId="06398864" w:rsidTr="002A5A31">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1A5BA7A1" w14:textId="7A77C9CF" w:rsidR="00363628" w:rsidRPr="009A39F9" w:rsidRDefault="00363628" w:rsidP="00363628">
            <w:pPr>
              <w:rPr>
                <w:rFonts w:ascii="Calibri" w:hAnsi="Calibri" w:cs="Calibri"/>
                <w:color w:val="000000"/>
              </w:rPr>
            </w:pPr>
            <w:r w:rsidRPr="009A39F9">
              <w:rPr>
                <w:rFonts w:ascii="Calibri" w:hAnsi="Calibri" w:cs="Calibri"/>
                <w:color w:val="000000"/>
              </w:rPr>
              <w:t>Harvest Day</w:t>
            </w:r>
          </w:p>
        </w:tc>
        <w:tc>
          <w:tcPr>
            <w:tcW w:w="4580" w:type="dxa"/>
            <w:tcBorders>
              <w:top w:val="nil"/>
              <w:left w:val="single" w:sz="4" w:space="0" w:color="auto"/>
              <w:bottom w:val="single" w:sz="4" w:space="0" w:color="auto"/>
              <w:right w:val="single" w:sz="4" w:space="0" w:color="auto"/>
            </w:tcBorders>
            <w:vAlign w:val="center"/>
          </w:tcPr>
          <w:p w14:paraId="68322032" w14:textId="393DAFA8" w:rsidR="00363628" w:rsidRPr="009A39F9" w:rsidRDefault="00363628" w:rsidP="00363628">
            <w:pPr>
              <w:rPr>
                <w:rFonts w:ascii="Calibri" w:hAnsi="Calibri" w:cs="Calibri"/>
                <w:color w:val="000000"/>
              </w:rPr>
            </w:pPr>
            <w:r w:rsidRPr="009A39F9">
              <w:rPr>
                <w:rFonts w:ascii="Calibri" w:hAnsi="Calibri" w:cs="Calibri"/>
                <w:color w:val="000000"/>
              </w:rPr>
              <w:t>Field Day 4th &amp; 5th</w:t>
            </w:r>
          </w:p>
        </w:tc>
      </w:tr>
      <w:tr w:rsidR="00363628" w14:paraId="1E845C93" w14:textId="6609FD05" w:rsidTr="002A5A31">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13320772" w14:textId="77777777" w:rsidR="00363628" w:rsidRPr="009A39F9" w:rsidRDefault="00363628" w:rsidP="00363628">
            <w:pPr>
              <w:rPr>
                <w:rFonts w:ascii="Calibri" w:hAnsi="Calibri" w:cs="Calibri"/>
                <w:color w:val="000000"/>
              </w:rPr>
            </w:pPr>
            <w:r w:rsidRPr="009A39F9">
              <w:rPr>
                <w:rFonts w:ascii="Calibri" w:hAnsi="Calibri" w:cs="Calibri"/>
                <w:color w:val="000000"/>
              </w:rPr>
              <w:t>Trunk Or Treat</w:t>
            </w:r>
          </w:p>
        </w:tc>
        <w:tc>
          <w:tcPr>
            <w:tcW w:w="4580" w:type="dxa"/>
            <w:tcBorders>
              <w:top w:val="nil"/>
              <w:left w:val="single" w:sz="4" w:space="0" w:color="auto"/>
              <w:bottom w:val="single" w:sz="4" w:space="0" w:color="auto"/>
              <w:right w:val="single" w:sz="4" w:space="0" w:color="auto"/>
            </w:tcBorders>
            <w:vAlign w:val="center"/>
          </w:tcPr>
          <w:p w14:paraId="283CA75F" w14:textId="0E888D5C" w:rsidR="00363628" w:rsidRPr="009A39F9" w:rsidRDefault="00363628" w:rsidP="00363628">
            <w:pPr>
              <w:rPr>
                <w:rFonts w:ascii="Calibri" w:hAnsi="Calibri" w:cs="Calibri"/>
                <w:color w:val="000000"/>
              </w:rPr>
            </w:pPr>
            <w:r w:rsidRPr="009A39F9">
              <w:rPr>
                <w:rFonts w:ascii="Calibri" w:hAnsi="Calibri" w:cs="Calibri"/>
                <w:color w:val="000000"/>
              </w:rPr>
              <w:t>Volleyball Games</w:t>
            </w:r>
          </w:p>
        </w:tc>
      </w:tr>
      <w:tr w:rsidR="00363628" w14:paraId="3F43FE18" w14:textId="39EDB956" w:rsidTr="002A5A31">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56E03FFB" w14:textId="77777777" w:rsidR="00363628" w:rsidRPr="009A39F9" w:rsidRDefault="00363628" w:rsidP="00363628">
            <w:pPr>
              <w:rPr>
                <w:rFonts w:ascii="Calibri" w:hAnsi="Calibri" w:cs="Calibri"/>
                <w:color w:val="000000"/>
              </w:rPr>
            </w:pPr>
            <w:r w:rsidRPr="009A39F9">
              <w:rPr>
                <w:rFonts w:ascii="Calibri" w:hAnsi="Calibri" w:cs="Calibri"/>
                <w:color w:val="000000"/>
              </w:rPr>
              <w:t xml:space="preserve">Custodian </w:t>
            </w:r>
            <w:proofErr w:type="gramStart"/>
            <w:r w:rsidRPr="009A39F9">
              <w:rPr>
                <w:rFonts w:ascii="Calibri" w:hAnsi="Calibri" w:cs="Calibri"/>
                <w:color w:val="000000"/>
              </w:rPr>
              <w:t>Day  10</w:t>
            </w:r>
            <w:proofErr w:type="gramEnd"/>
            <w:r w:rsidRPr="009A39F9">
              <w:rPr>
                <w:rFonts w:ascii="Calibri" w:hAnsi="Calibri" w:cs="Calibri"/>
                <w:color w:val="000000"/>
              </w:rPr>
              <w:t>/2 or around there</w:t>
            </w:r>
          </w:p>
        </w:tc>
        <w:tc>
          <w:tcPr>
            <w:tcW w:w="4580" w:type="dxa"/>
            <w:tcBorders>
              <w:top w:val="nil"/>
              <w:left w:val="single" w:sz="4" w:space="0" w:color="auto"/>
              <w:bottom w:val="single" w:sz="4" w:space="0" w:color="auto"/>
              <w:right w:val="single" w:sz="4" w:space="0" w:color="auto"/>
            </w:tcBorders>
            <w:vAlign w:val="center"/>
          </w:tcPr>
          <w:p w14:paraId="6FEBD934" w14:textId="27A3C748" w:rsidR="00363628" w:rsidRPr="009A39F9" w:rsidRDefault="00363628" w:rsidP="00363628">
            <w:pPr>
              <w:rPr>
                <w:rFonts w:ascii="Calibri" w:hAnsi="Calibri" w:cs="Calibri"/>
                <w:color w:val="000000"/>
              </w:rPr>
            </w:pPr>
            <w:r w:rsidRPr="009A39F9">
              <w:rPr>
                <w:rFonts w:ascii="Calibri" w:hAnsi="Calibri" w:cs="Calibri"/>
                <w:color w:val="000000"/>
              </w:rPr>
              <w:t>Staff Appreciation Central</w:t>
            </w:r>
          </w:p>
        </w:tc>
      </w:tr>
      <w:tr w:rsidR="00363628" w14:paraId="6E440834" w14:textId="45F88C3D" w:rsidTr="002A5A31">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2E77A813" w14:textId="77777777" w:rsidR="00363628" w:rsidRPr="009A39F9" w:rsidRDefault="00363628" w:rsidP="00363628">
            <w:pPr>
              <w:rPr>
                <w:rFonts w:ascii="Calibri" w:hAnsi="Calibri" w:cs="Calibri"/>
                <w:color w:val="000000"/>
              </w:rPr>
            </w:pPr>
            <w:r w:rsidRPr="009A39F9">
              <w:rPr>
                <w:rFonts w:ascii="Calibri" w:hAnsi="Calibri" w:cs="Calibri"/>
                <w:color w:val="000000"/>
              </w:rPr>
              <w:t>Kids Vote Central, 4th &amp; 5th</w:t>
            </w:r>
          </w:p>
        </w:tc>
        <w:tc>
          <w:tcPr>
            <w:tcW w:w="4580" w:type="dxa"/>
            <w:tcBorders>
              <w:top w:val="nil"/>
              <w:left w:val="single" w:sz="4" w:space="0" w:color="auto"/>
              <w:bottom w:val="single" w:sz="4" w:space="0" w:color="auto"/>
              <w:right w:val="single" w:sz="4" w:space="0" w:color="auto"/>
            </w:tcBorders>
            <w:vAlign w:val="center"/>
          </w:tcPr>
          <w:p w14:paraId="6B28CCCF" w14:textId="5120EC39" w:rsidR="00363628" w:rsidRPr="009A39F9" w:rsidRDefault="00363628" w:rsidP="00363628">
            <w:pPr>
              <w:rPr>
                <w:rFonts w:ascii="Calibri" w:hAnsi="Calibri" w:cs="Calibri"/>
                <w:color w:val="000000"/>
              </w:rPr>
            </w:pPr>
            <w:r w:rsidRPr="009A39F9">
              <w:rPr>
                <w:rFonts w:ascii="Calibri" w:hAnsi="Calibri" w:cs="Calibri"/>
                <w:color w:val="000000"/>
              </w:rPr>
              <w:t>Nurse Day 5/12</w:t>
            </w:r>
          </w:p>
        </w:tc>
      </w:tr>
      <w:tr w:rsidR="00363628" w14:paraId="560B55F9" w14:textId="17461A70" w:rsidTr="00363628">
        <w:trPr>
          <w:trHeight w:val="340"/>
        </w:trPr>
        <w:tc>
          <w:tcPr>
            <w:tcW w:w="4580" w:type="dxa"/>
            <w:tcBorders>
              <w:top w:val="nil"/>
              <w:left w:val="single" w:sz="4" w:space="0" w:color="auto"/>
              <w:bottom w:val="single" w:sz="4" w:space="0" w:color="auto"/>
              <w:right w:val="single" w:sz="4" w:space="0" w:color="auto"/>
            </w:tcBorders>
            <w:shd w:val="clear" w:color="auto" w:fill="auto"/>
            <w:vAlign w:val="center"/>
            <w:hideMark/>
          </w:tcPr>
          <w:p w14:paraId="42FBA1C9" w14:textId="77777777" w:rsidR="00363628" w:rsidRPr="009A39F9" w:rsidRDefault="00363628" w:rsidP="00363628">
            <w:pPr>
              <w:rPr>
                <w:rFonts w:ascii="Calibri" w:hAnsi="Calibri" w:cs="Calibri"/>
                <w:color w:val="000000"/>
              </w:rPr>
            </w:pPr>
            <w:r w:rsidRPr="009A39F9">
              <w:rPr>
                <w:rFonts w:ascii="Calibri" w:hAnsi="Calibri" w:cs="Calibri"/>
                <w:color w:val="000000"/>
              </w:rPr>
              <w:t>Winter Wonderland</w:t>
            </w:r>
          </w:p>
        </w:tc>
        <w:tc>
          <w:tcPr>
            <w:tcW w:w="4580" w:type="dxa"/>
            <w:tcBorders>
              <w:top w:val="nil"/>
              <w:left w:val="single" w:sz="4" w:space="0" w:color="auto"/>
              <w:bottom w:val="single" w:sz="4" w:space="0" w:color="auto"/>
              <w:right w:val="single" w:sz="4" w:space="0" w:color="auto"/>
            </w:tcBorders>
          </w:tcPr>
          <w:p w14:paraId="7770EA44" w14:textId="77777777" w:rsidR="00363628" w:rsidRPr="009A39F9" w:rsidRDefault="00363628" w:rsidP="00363628">
            <w:pPr>
              <w:rPr>
                <w:rFonts w:ascii="Calibri" w:hAnsi="Calibri" w:cs="Calibri"/>
                <w:color w:val="000000"/>
              </w:rPr>
            </w:pPr>
          </w:p>
        </w:tc>
      </w:tr>
    </w:tbl>
    <w:p w14:paraId="374D153C" w14:textId="2F0BFAD3" w:rsidR="00BA2BE5" w:rsidRDefault="00BA2BE5" w:rsidP="00BA2BE5">
      <w:pPr>
        <w:widowControl w:val="0"/>
        <w:pBdr>
          <w:top w:val="nil"/>
          <w:left w:val="nil"/>
          <w:bottom w:val="nil"/>
          <w:right w:val="nil"/>
          <w:between w:val="nil"/>
        </w:pBdr>
        <w:rPr>
          <w:rFonts w:asciiTheme="majorHAnsi" w:hAnsiTheme="majorHAnsi" w:cstheme="majorHAnsi"/>
        </w:rPr>
      </w:pPr>
    </w:p>
    <w:p w14:paraId="79A24026" w14:textId="457F5BFA" w:rsidR="00F239E2" w:rsidRDefault="00F239E2" w:rsidP="00BA2BE5">
      <w:pPr>
        <w:widowControl w:val="0"/>
        <w:pBdr>
          <w:top w:val="nil"/>
          <w:left w:val="nil"/>
          <w:bottom w:val="nil"/>
          <w:right w:val="nil"/>
          <w:between w:val="nil"/>
        </w:pBdr>
        <w:rPr>
          <w:rFonts w:asciiTheme="majorHAnsi" w:hAnsiTheme="majorHAnsi" w:cstheme="majorHAnsi"/>
        </w:rPr>
      </w:pPr>
      <w:r w:rsidRPr="00F239E2">
        <w:rPr>
          <w:rFonts w:asciiTheme="majorHAnsi" w:hAnsiTheme="majorHAnsi" w:cstheme="majorHAnsi"/>
          <w:b/>
          <w:bCs/>
        </w:rPr>
        <w:t>Committees needing chairs</w:t>
      </w:r>
      <w:r>
        <w:rPr>
          <w:rFonts w:asciiTheme="majorHAnsi" w:hAnsiTheme="majorHAnsi" w:cstheme="majorHAnsi"/>
        </w:rPr>
        <w:t>:</w:t>
      </w:r>
    </w:p>
    <w:tbl>
      <w:tblPr>
        <w:tblStyle w:val="TableGrid"/>
        <w:tblW w:w="0" w:type="auto"/>
        <w:tblLook w:val="04A0" w:firstRow="1" w:lastRow="0" w:firstColumn="1" w:lastColumn="0" w:noHBand="0" w:noVBand="1"/>
      </w:tblPr>
      <w:tblGrid>
        <w:gridCol w:w="6423"/>
      </w:tblGrid>
      <w:tr w:rsidR="00F239E2" w14:paraId="51FA48DA" w14:textId="77777777" w:rsidTr="00F239E2">
        <w:trPr>
          <w:trHeight w:val="291"/>
        </w:trPr>
        <w:tc>
          <w:tcPr>
            <w:tcW w:w="6423" w:type="dxa"/>
          </w:tcPr>
          <w:p w14:paraId="32145B2B" w14:textId="03B9E478" w:rsidR="00F239E2" w:rsidRDefault="00F239E2" w:rsidP="00BA2BE5">
            <w:pPr>
              <w:widowControl w:val="0"/>
              <w:rPr>
                <w:rFonts w:asciiTheme="majorHAnsi" w:hAnsiTheme="majorHAnsi" w:cstheme="majorHAnsi"/>
              </w:rPr>
            </w:pPr>
            <w:r>
              <w:rPr>
                <w:rFonts w:asciiTheme="majorHAnsi" w:hAnsiTheme="majorHAnsi" w:cstheme="majorHAnsi"/>
              </w:rPr>
              <w:t>Community Outreach – Central</w:t>
            </w:r>
          </w:p>
        </w:tc>
      </w:tr>
      <w:tr w:rsidR="00F239E2" w14:paraId="19957D38" w14:textId="77777777" w:rsidTr="00F239E2">
        <w:trPr>
          <w:trHeight w:val="291"/>
        </w:trPr>
        <w:tc>
          <w:tcPr>
            <w:tcW w:w="6423" w:type="dxa"/>
          </w:tcPr>
          <w:p w14:paraId="09C9B0EF" w14:textId="5FB96C53" w:rsidR="00F239E2" w:rsidRDefault="00F239E2" w:rsidP="00BA2BE5">
            <w:pPr>
              <w:widowControl w:val="0"/>
              <w:rPr>
                <w:rFonts w:asciiTheme="majorHAnsi" w:hAnsiTheme="majorHAnsi" w:cstheme="majorHAnsi"/>
              </w:rPr>
            </w:pPr>
            <w:r>
              <w:rPr>
                <w:rFonts w:asciiTheme="majorHAnsi" w:hAnsiTheme="majorHAnsi" w:cstheme="majorHAnsi"/>
              </w:rPr>
              <w:t>Community Outreach – Middle School</w:t>
            </w:r>
          </w:p>
        </w:tc>
      </w:tr>
      <w:tr w:rsidR="00F239E2" w14:paraId="4C37EF52" w14:textId="77777777" w:rsidTr="00F239E2">
        <w:trPr>
          <w:trHeight w:val="306"/>
        </w:trPr>
        <w:tc>
          <w:tcPr>
            <w:tcW w:w="6423" w:type="dxa"/>
          </w:tcPr>
          <w:p w14:paraId="16F19042" w14:textId="075B00A5" w:rsidR="00F239E2" w:rsidRDefault="00F239E2" w:rsidP="00BA2BE5">
            <w:pPr>
              <w:widowControl w:val="0"/>
              <w:rPr>
                <w:rFonts w:asciiTheme="majorHAnsi" w:hAnsiTheme="majorHAnsi" w:cstheme="majorHAnsi"/>
              </w:rPr>
            </w:pPr>
            <w:r>
              <w:rPr>
                <w:rFonts w:asciiTheme="majorHAnsi" w:hAnsiTheme="majorHAnsi" w:cstheme="majorHAnsi"/>
              </w:rPr>
              <w:t>Grant Committee – Central</w:t>
            </w:r>
          </w:p>
        </w:tc>
      </w:tr>
      <w:tr w:rsidR="00F239E2" w14:paraId="40633BD8" w14:textId="77777777" w:rsidTr="00F239E2">
        <w:trPr>
          <w:trHeight w:val="291"/>
        </w:trPr>
        <w:tc>
          <w:tcPr>
            <w:tcW w:w="6423" w:type="dxa"/>
          </w:tcPr>
          <w:p w14:paraId="7C78C67A" w14:textId="5E3B45D3" w:rsidR="00F239E2" w:rsidRDefault="00F239E2" w:rsidP="00BA2BE5">
            <w:pPr>
              <w:widowControl w:val="0"/>
              <w:rPr>
                <w:rFonts w:asciiTheme="majorHAnsi" w:hAnsiTheme="majorHAnsi" w:cstheme="majorHAnsi"/>
              </w:rPr>
            </w:pPr>
            <w:r>
              <w:rPr>
                <w:rFonts w:asciiTheme="majorHAnsi" w:hAnsiTheme="majorHAnsi" w:cstheme="majorHAnsi"/>
              </w:rPr>
              <w:t>Grant Committee – Middle School</w:t>
            </w:r>
          </w:p>
        </w:tc>
      </w:tr>
      <w:tr w:rsidR="00F239E2" w14:paraId="52F9D5EE" w14:textId="77777777" w:rsidTr="00F239E2">
        <w:trPr>
          <w:trHeight w:val="291"/>
        </w:trPr>
        <w:tc>
          <w:tcPr>
            <w:tcW w:w="6423" w:type="dxa"/>
          </w:tcPr>
          <w:p w14:paraId="4DA87769" w14:textId="06497BED" w:rsidR="00F239E2" w:rsidRDefault="00F239E2" w:rsidP="00BA2BE5">
            <w:pPr>
              <w:widowControl w:val="0"/>
              <w:rPr>
                <w:rFonts w:asciiTheme="majorHAnsi" w:hAnsiTheme="majorHAnsi" w:cstheme="majorHAnsi"/>
              </w:rPr>
            </w:pPr>
            <w:r>
              <w:rPr>
                <w:rFonts w:asciiTheme="majorHAnsi" w:hAnsiTheme="majorHAnsi" w:cstheme="majorHAnsi"/>
              </w:rPr>
              <w:t>Copy Committee – Central</w:t>
            </w:r>
          </w:p>
        </w:tc>
      </w:tr>
      <w:tr w:rsidR="00F239E2" w14:paraId="372BFA63" w14:textId="77777777" w:rsidTr="00F239E2">
        <w:trPr>
          <w:trHeight w:val="291"/>
        </w:trPr>
        <w:tc>
          <w:tcPr>
            <w:tcW w:w="6423" w:type="dxa"/>
          </w:tcPr>
          <w:p w14:paraId="1834A85F" w14:textId="5088ED4E" w:rsidR="00F239E2" w:rsidRDefault="00F239E2" w:rsidP="00BA2BE5">
            <w:pPr>
              <w:widowControl w:val="0"/>
              <w:rPr>
                <w:rFonts w:asciiTheme="majorHAnsi" w:hAnsiTheme="majorHAnsi" w:cstheme="majorHAnsi"/>
              </w:rPr>
            </w:pPr>
            <w:r>
              <w:rPr>
                <w:rFonts w:asciiTheme="majorHAnsi" w:hAnsiTheme="majorHAnsi" w:cstheme="majorHAnsi"/>
              </w:rPr>
              <w:t>Conflict of interest Committee – Middle School</w:t>
            </w:r>
          </w:p>
        </w:tc>
      </w:tr>
    </w:tbl>
    <w:p w14:paraId="41F86308" w14:textId="0DD77081" w:rsidR="00F239E2" w:rsidRDefault="00F239E2" w:rsidP="00BA2BE5">
      <w:pPr>
        <w:widowControl w:val="0"/>
        <w:pBdr>
          <w:top w:val="nil"/>
          <w:left w:val="nil"/>
          <w:bottom w:val="nil"/>
          <w:right w:val="nil"/>
          <w:between w:val="nil"/>
        </w:pBdr>
        <w:rPr>
          <w:rFonts w:asciiTheme="majorHAnsi" w:hAnsiTheme="majorHAnsi" w:cstheme="majorHAnsi"/>
        </w:rPr>
      </w:pPr>
    </w:p>
    <w:p w14:paraId="3F4CFAE4" w14:textId="77777777" w:rsidR="00F239E2" w:rsidRPr="00BA2BE5" w:rsidRDefault="00F239E2" w:rsidP="00BA2BE5">
      <w:pPr>
        <w:widowControl w:val="0"/>
        <w:pBdr>
          <w:top w:val="nil"/>
          <w:left w:val="nil"/>
          <w:bottom w:val="nil"/>
          <w:right w:val="nil"/>
          <w:between w:val="nil"/>
        </w:pBdr>
        <w:rPr>
          <w:rFonts w:asciiTheme="majorHAnsi" w:hAnsiTheme="majorHAnsi" w:cstheme="majorHAnsi"/>
        </w:rPr>
      </w:pPr>
    </w:p>
    <w:p w14:paraId="4B42C9CE" w14:textId="0E03B323" w:rsidR="00B6378C" w:rsidRPr="008950DB" w:rsidRDefault="00B6378C" w:rsidP="00903DDD">
      <w:pPr>
        <w:widowControl w:val="0"/>
        <w:pBdr>
          <w:top w:val="nil"/>
          <w:left w:val="nil"/>
          <w:bottom w:val="nil"/>
          <w:right w:val="nil"/>
          <w:between w:val="nil"/>
        </w:pBdr>
        <w:rPr>
          <w:rFonts w:asciiTheme="majorHAnsi" w:hAnsiTheme="majorHAnsi" w:cstheme="majorHAnsi"/>
        </w:rPr>
      </w:pPr>
      <w:r w:rsidRPr="00F239E2">
        <w:rPr>
          <w:rFonts w:asciiTheme="majorHAnsi" w:hAnsiTheme="majorHAnsi" w:cstheme="majorHAnsi"/>
          <w:b/>
          <w:bCs/>
        </w:rPr>
        <w:t>Upcoming Events</w:t>
      </w:r>
      <w:r w:rsidRPr="008950DB">
        <w:rPr>
          <w:rFonts w:asciiTheme="majorHAnsi" w:hAnsiTheme="majorHAnsi" w:cstheme="majorHAnsi"/>
        </w:rPr>
        <w:t>:</w:t>
      </w:r>
    </w:p>
    <w:tbl>
      <w:tblPr>
        <w:tblStyle w:val="TableGrid"/>
        <w:tblW w:w="0" w:type="auto"/>
        <w:tblLook w:val="04A0" w:firstRow="1" w:lastRow="0" w:firstColumn="1" w:lastColumn="0" w:noHBand="0" w:noVBand="1"/>
      </w:tblPr>
      <w:tblGrid>
        <w:gridCol w:w="4075"/>
        <w:gridCol w:w="4076"/>
      </w:tblGrid>
      <w:tr w:rsidR="00F13E3E" w:rsidRPr="008950DB" w14:paraId="08E91EC4" w14:textId="77777777" w:rsidTr="00F239E2">
        <w:trPr>
          <w:trHeight w:val="290"/>
        </w:trPr>
        <w:tc>
          <w:tcPr>
            <w:tcW w:w="4075" w:type="dxa"/>
          </w:tcPr>
          <w:p w14:paraId="44BD3919" w14:textId="148F15A1" w:rsidR="00F13E3E" w:rsidRPr="008950DB" w:rsidRDefault="008052B6" w:rsidP="005D2D6F">
            <w:pPr>
              <w:widowControl w:val="0"/>
              <w:rPr>
                <w:rFonts w:asciiTheme="majorHAnsi" w:hAnsiTheme="majorHAnsi" w:cstheme="majorHAnsi"/>
              </w:rPr>
            </w:pPr>
            <w:r>
              <w:rPr>
                <w:rFonts w:asciiTheme="majorHAnsi" w:hAnsiTheme="majorHAnsi" w:cstheme="majorHAnsi"/>
              </w:rPr>
              <w:t>Back to School Night – 9/20</w:t>
            </w:r>
          </w:p>
        </w:tc>
        <w:tc>
          <w:tcPr>
            <w:tcW w:w="4076" w:type="dxa"/>
          </w:tcPr>
          <w:p w14:paraId="2A4445FB" w14:textId="2A1A8AE9" w:rsidR="00F13E3E" w:rsidRPr="008950DB" w:rsidRDefault="00F239E2" w:rsidP="005D2D6F">
            <w:pPr>
              <w:widowControl w:val="0"/>
              <w:rPr>
                <w:rFonts w:asciiTheme="majorHAnsi" w:hAnsiTheme="majorHAnsi" w:cstheme="majorHAnsi"/>
              </w:rPr>
            </w:pPr>
            <w:r>
              <w:rPr>
                <w:rFonts w:asciiTheme="majorHAnsi" w:hAnsiTheme="majorHAnsi" w:cstheme="majorHAnsi"/>
              </w:rPr>
              <w:t>Trunk or Treat</w:t>
            </w:r>
          </w:p>
        </w:tc>
      </w:tr>
      <w:tr w:rsidR="00F13E3E" w:rsidRPr="008950DB" w14:paraId="60D5B3CA" w14:textId="77777777" w:rsidTr="00F239E2">
        <w:trPr>
          <w:trHeight w:val="290"/>
        </w:trPr>
        <w:tc>
          <w:tcPr>
            <w:tcW w:w="4075" w:type="dxa"/>
          </w:tcPr>
          <w:p w14:paraId="724DEBB7" w14:textId="084DC81C" w:rsidR="00F13E3E" w:rsidRPr="008950DB" w:rsidRDefault="00F239E2" w:rsidP="00F13E3E">
            <w:pPr>
              <w:widowControl w:val="0"/>
              <w:rPr>
                <w:rFonts w:asciiTheme="majorHAnsi" w:hAnsiTheme="majorHAnsi" w:cstheme="majorHAnsi"/>
              </w:rPr>
            </w:pPr>
            <w:r>
              <w:rPr>
                <w:rFonts w:asciiTheme="majorHAnsi" w:hAnsiTheme="majorHAnsi" w:cstheme="majorHAnsi"/>
              </w:rPr>
              <w:t>Spirit Wear</w:t>
            </w:r>
          </w:p>
        </w:tc>
        <w:tc>
          <w:tcPr>
            <w:tcW w:w="4076" w:type="dxa"/>
          </w:tcPr>
          <w:p w14:paraId="3258B342" w14:textId="0D7FB3CC" w:rsidR="00F13E3E" w:rsidRPr="008950DB" w:rsidRDefault="00F239E2" w:rsidP="00F13E3E">
            <w:pPr>
              <w:widowControl w:val="0"/>
              <w:rPr>
                <w:rFonts w:asciiTheme="majorHAnsi" w:hAnsiTheme="majorHAnsi" w:cstheme="majorHAnsi"/>
              </w:rPr>
            </w:pPr>
            <w:r>
              <w:rPr>
                <w:rFonts w:asciiTheme="majorHAnsi" w:hAnsiTheme="majorHAnsi" w:cstheme="majorHAnsi"/>
              </w:rPr>
              <w:t>Custodian Day</w:t>
            </w:r>
          </w:p>
        </w:tc>
      </w:tr>
      <w:tr w:rsidR="00F13E3E" w:rsidRPr="008950DB" w14:paraId="0DE1B85B" w14:textId="77777777" w:rsidTr="00F239E2">
        <w:trPr>
          <w:trHeight w:val="290"/>
        </w:trPr>
        <w:tc>
          <w:tcPr>
            <w:tcW w:w="4075" w:type="dxa"/>
          </w:tcPr>
          <w:p w14:paraId="015F35D0" w14:textId="25EF5D18" w:rsidR="00F13E3E" w:rsidRPr="008950DB" w:rsidRDefault="00F239E2" w:rsidP="00F13E3E">
            <w:pPr>
              <w:widowControl w:val="0"/>
              <w:rPr>
                <w:rFonts w:asciiTheme="majorHAnsi" w:hAnsiTheme="majorHAnsi" w:cstheme="majorHAnsi"/>
              </w:rPr>
            </w:pPr>
            <w:proofErr w:type="spellStart"/>
            <w:r>
              <w:rPr>
                <w:rFonts w:asciiTheme="majorHAnsi" w:hAnsiTheme="majorHAnsi" w:cstheme="majorHAnsi"/>
              </w:rPr>
              <w:t>SaveAround</w:t>
            </w:r>
            <w:proofErr w:type="spellEnd"/>
            <w:r>
              <w:rPr>
                <w:rFonts w:asciiTheme="majorHAnsi" w:hAnsiTheme="majorHAnsi" w:cstheme="majorHAnsi"/>
              </w:rPr>
              <w:t xml:space="preserve"> (C&amp;M)</w:t>
            </w:r>
          </w:p>
        </w:tc>
        <w:tc>
          <w:tcPr>
            <w:tcW w:w="4076" w:type="dxa"/>
          </w:tcPr>
          <w:p w14:paraId="3CA00F7B" w14:textId="35A98171" w:rsidR="00F13E3E" w:rsidRPr="008950DB" w:rsidRDefault="00F239E2" w:rsidP="00F13E3E">
            <w:pPr>
              <w:widowControl w:val="0"/>
              <w:rPr>
                <w:rFonts w:asciiTheme="majorHAnsi" w:hAnsiTheme="majorHAnsi" w:cstheme="majorHAnsi"/>
              </w:rPr>
            </w:pPr>
            <w:r>
              <w:rPr>
                <w:rFonts w:asciiTheme="majorHAnsi" w:hAnsiTheme="majorHAnsi" w:cstheme="majorHAnsi"/>
              </w:rPr>
              <w:t>Veterans Day</w:t>
            </w:r>
          </w:p>
        </w:tc>
      </w:tr>
      <w:tr w:rsidR="00F13E3E" w:rsidRPr="008950DB" w14:paraId="03E71E8C" w14:textId="77777777" w:rsidTr="00F239E2">
        <w:trPr>
          <w:trHeight w:val="290"/>
        </w:trPr>
        <w:tc>
          <w:tcPr>
            <w:tcW w:w="4075" w:type="dxa"/>
          </w:tcPr>
          <w:p w14:paraId="276A3B33" w14:textId="6A3C62B4" w:rsidR="00F13E3E" w:rsidRPr="008950DB" w:rsidRDefault="00F239E2" w:rsidP="00F13E3E">
            <w:pPr>
              <w:widowControl w:val="0"/>
              <w:rPr>
                <w:rFonts w:asciiTheme="majorHAnsi" w:hAnsiTheme="majorHAnsi" w:cstheme="majorHAnsi"/>
              </w:rPr>
            </w:pPr>
            <w:r>
              <w:rPr>
                <w:rFonts w:asciiTheme="majorHAnsi" w:hAnsiTheme="majorHAnsi" w:cstheme="majorHAnsi"/>
              </w:rPr>
              <w:t>Harvest Day</w:t>
            </w:r>
          </w:p>
        </w:tc>
        <w:tc>
          <w:tcPr>
            <w:tcW w:w="4076" w:type="dxa"/>
          </w:tcPr>
          <w:p w14:paraId="316DD996" w14:textId="682134A8" w:rsidR="003F4563" w:rsidRPr="008950DB" w:rsidRDefault="00F239E2" w:rsidP="00F13E3E">
            <w:pPr>
              <w:widowControl w:val="0"/>
              <w:rPr>
                <w:rFonts w:asciiTheme="majorHAnsi" w:hAnsiTheme="majorHAnsi" w:cstheme="majorHAnsi"/>
              </w:rPr>
            </w:pPr>
            <w:r>
              <w:rPr>
                <w:rFonts w:asciiTheme="majorHAnsi" w:hAnsiTheme="majorHAnsi" w:cstheme="majorHAnsi"/>
              </w:rPr>
              <w:t>Kids Vote (C, 4 &amp; 5</w:t>
            </w:r>
            <w:r w:rsidRPr="00F239E2">
              <w:rPr>
                <w:rFonts w:asciiTheme="majorHAnsi" w:hAnsiTheme="majorHAnsi" w:cstheme="majorHAnsi"/>
                <w:vertAlign w:val="superscript"/>
              </w:rPr>
              <w:t>th</w:t>
            </w:r>
            <w:r>
              <w:rPr>
                <w:rFonts w:asciiTheme="majorHAnsi" w:hAnsiTheme="majorHAnsi" w:cstheme="majorHAnsi"/>
              </w:rPr>
              <w:t>)</w:t>
            </w:r>
          </w:p>
        </w:tc>
      </w:tr>
      <w:tr w:rsidR="002B32CA" w:rsidRPr="008950DB" w14:paraId="2A09B36F" w14:textId="77777777" w:rsidTr="00F239E2">
        <w:trPr>
          <w:trHeight w:val="290"/>
        </w:trPr>
        <w:tc>
          <w:tcPr>
            <w:tcW w:w="4075" w:type="dxa"/>
          </w:tcPr>
          <w:p w14:paraId="57F8F5CF" w14:textId="174D1C05" w:rsidR="002B32CA" w:rsidRDefault="002B32CA" w:rsidP="00F13E3E">
            <w:pPr>
              <w:widowControl w:val="0"/>
              <w:rPr>
                <w:rFonts w:asciiTheme="majorHAnsi" w:hAnsiTheme="majorHAnsi" w:cstheme="majorHAnsi"/>
              </w:rPr>
            </w:pPr>
            <w:r>
              <w:rPr>
                <w:rFonts w:asciiTheme="majorHAnsi" w:hAnsiTheme="majorHAnsi" w:cstheme="majorHAnsi"/>
              </w:rPr>
              <w:t>Central Book Fair – 10/2-4</w:t>
            </w:r>
          </w:p>
        </w:tc>
        <w:tc>
          <w:tcPr>
            <w:tcW w:w="4076" w:type="dxa"/>
          </w:tcPr>
          <w:p w14:paraId="04FAF15A" w14:textId="77777777" w:rsidR="002B32CA" w:rsidRDefault="002B32CA" w:rsidP="00F13E3E">
            <w:pPr>
              <w:widowControl w:val="0"/>
              <w:rPr>
                <w:rFonts w:asciiTheme="majorHAnsi" w:hAnsiTheme="majorHAnsi" w:cstheme="majorHAnsi"/>
              </w:rPr>
            </w:pPr>
          </w:p>
        </w:tc>
      </w:tr>
    </w:tbl>
    <w:p w14:paraId="2DA3F723" w14:textId="2F523ABA" w:rsidR="003F4563" w:rsidRPr="008950DB" w:rsidRDefault="003F4563" w:rsidP="005D2D6F">
      <w:pPr>
        <w:widowControl w:val="0"/>
        <w:pBdr>
          <w:top w:val="nil"/>
          <w:left w:val="nil"/>
          <w:bottom w:val="nil"/>
          <w:right w:val="nil"/>
          <w:between w:val="nil"/>
        </w:pBdr>
        <w:rPr>
          <w:rFonts w:asciiTheme="majorHAnsi" w:hAnsiTheme="majorHAnsi" w:cstheme="majorHAnsi"/>
        </w:rPr>
      </w:pPr>
    </w:p>
    <w:p w14:paraId="386679BE" w14:textId="23F5E5D6" w:rsidR="007121CF" w:rsidRPr="008950DB" w:rsidRDefault="006D0240" w:rsidP="009B24D7">
      <w:pPr>
        <w:widowControl w:val="0"/>
        <w:pBdr>
          <w:top w:val="nil"/>
          <w:left w:val="nil"/>
          <w:bottom w:val="nil"/>
          <w:right w:val="nil"/>
          <w:between w:val="nil"/>
        </w:pBdr>
        <w:rPr>
          <w:rFonts w:asciiTheme="majorHAnsi" w:hAnsiTheme="majorHAnsi" w:cstheme="majorHAnsi"/>
        </w:rPr>
      </w:pPr>
      <w:r w:rsidRPr="008950DB">
        <w:rPr>
          <w:rFonts w:asciiTheme="majorHAnsi" w:hAnsiTheme="majorHAnsi" w:cstheme="majorHAnsi"/>
          <w:color w:val="000000"/>
        </w:rPr>
        <w:t>Open Discussion</w:t>
      </w:r>
    </w:p>
    <w:p w14:paraId="15C8941F" w14:textId="77777777" w:rsidR="00363628" w:rsidRDefault="00363628" w:rsidP="00F239E2">
      <w:pPr>
        <w:widowControl w:val="0"/>
        <w:pBdr>
          <w:top w:val="nil"/>
          <w:left w:val="nil"/>
          <w:bottom w:val="nil"/>
          <w:right w:val="nil"/>
          <w:between w:val="nil"/>
        </w:pBdr>
        <w:jc w:val="center"/>
        <w:rPr>
          <w:rFonts w:asciiTheme="majorHAnsi" w:hAnsiTheme="majorHAnsi" w:cstheme="majorHAnsi"/>
          <w:b/>
        </w:rPr>
      </w:pPr>
    </w:p>
    <w:p w14:paraId="21E41234" w14:textId="77777777" w:rsidR="00363628" w:rsidRDefault="00363628" w:rsidP="00F239E2">
      <w:pPr>
        <w:widowControl w:val="0"/>
        <w:pBdr>
          <w:top w:val="nil"/>
          <w:left w:val="nil"/>
          <w:bottom w:val="nil"/>
          <w:right w:val="nil"/>
          <w:between w:val="nil"/>
        </w:pBdr>
        <w:jc w:val="center"/>
        <w:rPr>
          <w:rFonts w:asciiTheme="majorHAnsi" w:hAnsiTheme="majorHAnsi" w:cstheme="majorHAnsi"/>
          <w:b/>
        </w:rPr>
      </w:pPr>
    </w:p>
    <w:p w14:paraId="67607289" w14:textId="77777777" w:rsidR="00363628" w:rsidRDefault="00363628" w:rsidP="00F239E2">
      <w:pPr>
        <w:widowControl w:val="0"/>
        <w:pBdr>
          <w:top w:val="nil"/>
          <w:left w:val="nil"/>
          <w:bottom w:val="nil"/>
          <w:right w:val="nil"/>
          <w:between w:val="nil"/>
        </w:pBdr>
        <w:jc w:val="center"/>
        <w:rPr>
          <w:rFonts w:asciiTheme="majorHAnsi" w:hAnsiTheme="majorHAnsi" w:cstheme="majorHAnsi"/>
          <w:b/>
        </w:rPr>
      </w:pPr>
    </w:p>
    <w:p w14:paraId="58F5412D" w14:textId="77777777" w:rsidR="00363628" w:rsidRDefault="00363628" w:rsidP="00F239E2">
      <w:pPr>
        <w:widowControl w:val="0"/>
        <w:pBdr>
          <w:top w:val="nil"/>
          <w:left w:val="nil"/>
          <w:bottom w:val="nil"/>
          <w:right w:val="nil"/>
          <w:between w:val="nil"/>
        </w:pBdr>
        <w:jc w:val="center"/>
        <w:rPr>
          <w:rFonts w:asciiTheme="majorHAnsi" w:hAnsiTheme="majorHAnsi" w:cstheme="majorHAnsi"/>
          <w:b/>
        </w:rPr>
      </w:pPr>
    </w:p>
    <w:p w14:paraId="458B1EDD" w14:textId="77777777" w:rsidR="00363628" w:rsidRDefault="00363628" w:rsidP="00F239E2">
      <w:pPr>
        <w:widowControl w:val="0"/>
        <w:pBdr>
          <w:top w:val="nil"/>
          <w:left w:val="nil"/>
          <w:bottom w:val="nil"/>
          <w:right w:val="nil"/>
          <w:between w:val="nil"/>
        </w:pBdr>
        <w:jc w:val="center"/>
        <w:rPr>
          <w:rFonts w:asciiTheme="majorHAnsi" w:hAnsiTheme="majorHAnsi" w:cstheme="majorHAnsi"/>
          <w:b/>
        </w:rPr>
      </w:pPr>
    </w:p>
    <w:p w14:paraId="7F3FFFEE" w14:textId="77777777" w:rsidR="00363628" w:rsidRDefault="00363628" w:rsidP="00F239E2">
      <w:pPr>
        <w:widowControl w:val="0"/>
        <w:pBdr>
          <w:top w:val="nil"/>
          <w:left w:val="nil"/>
          <w:bottom w:val="nil"/>
          <w:right w:val="nil"/>
          <w:between w:val="nil"/>
        </w:pBdr>
        <w:jc w:val="center"/>
        <w:rPr>
          <w:rFonts w:asciiTheme="majorHAnsi" w:hAnsiTheme="majorHAnsi" w:cstheme="majorHAnsi"/>
          <w:b/>
        </w:rPr>
      </w:pPr>
    </w:p>
    <w:p w14:paraId="645CE8AC" w14:textId="052BE014" w:rsidR="00F239E2" w:rsidRPr="008950DB" w:rsidRDefault="006D0240" w:rsidP="00F239E2">
      <w:pPr>
        <w:widowControl w:val="0"/>
        <w:pBdr>
          <w:top w:val="nil"/>
          <w:left w:val="nil"/>
          <w:bottom w:val="nil"/>
          <w:right w:val="nil"/>
          <w:between w:val="nil"/>
        </w:pBdr>
        <w:jc w:val="center"/>
        <w:rPr>
          <w:rFonts w:asciiTheme="majorHAnsi" w:hAnsiTheme="majorHAnsi" w:cstheme="majorHAnsi"/>
          <w:b/>
        </w:rPr>
      </w:pPr>
      <w:r w:rsidRPr="008950DB">
        <w:rPr>
          <w:rFonts w:asciiTheme="majorHAnsi" w:hAnsiTheme="majorHAnsi" w:cstheme="majorHAnsi"/>
          <w:b/>
        </w:rPr>
        <w:t xml:space="preserve">The next meeting will be </w:t>
      </w:r>
      <w:r w:rsidR="00F239E2">
        <w:rPr>
          <w:rFonts w:asciiTheme="majorHAnsi" w:hAnsiTheme="majorHAnsi" w:cstheme="majorHAnsi"/>
          <w:b/>
        </w:rPr>
        <w:t>October 18</w:t>
      </w:r>
      <w:r w:rsidR="00F239E2" w:rsidRPr="00F239E2">
        <w:rPr>
          <w:rFonts w:asciiTheme="majorHAnsi" w:hAnsiTheme="majorHAnsi" w:cstheme="majorHAnsi"/>
          <w:b/>
          <w:vertAlign w:val="superscript"/>
        </w:rPr>
        <w:t>th</w:t>
      </w:r>
      <w:r w:rsidR="00F239E2">
        <w:rPr>
          <w:rFonts w:asciiTheme="majorHAnsi" w:hAnsiTheme="majorHAnsi" w:cstheme="majorHAnsi"/>
          <w:b/>
        </w:rPr>
        <w:t>,</w:t>
      </w:r>
      <w:r w:rsidR="00333D36">
        <w:rPr>
          <w:rFonts w:asciiTheme="majorHAnsi" w:hAnsiTheme="majorHAnsi" w:cstheme="majorHAnsi"/>
          <w:b/>
        </w:rPr>
        <w:t xml:space="preserve"> 2023</w:t>
      </w:r>
    </w:p>
    <w:sectPr w:rsidR="00F239E2" w:rsidRPr="008950DB" w:rsidSect="00C468CE">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90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35469" w14:textId="77777777" w:rsidR="0071211C" w:rsidRDefault="0071211C">
      <w:r>
        <w:separator/>
      </w:r>
    </w:p>
  </w:endnote>
  <w:endnote w:type="continuationSeparator" w:id="0">
    <w:p w14:paraId="47EEF9F1" w14:textId="77777777" w:rsidR="0071211C" w:rsidRDefault="007121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37551923"/>
      <w:docPartObj>
        <w:docPartGallery w:val="Page Numbers (Bottom of Page)"/>
        <w:docPartUnique/>
      </w:docPartObj>
    </w:sdtPr>
    <w:sdtContent>
      <w:p w14:paraId="1AF99E62" w14:textId="62AA8425" w:rsidR="0081558C" w:rsidRDefault="0081558C" w:rsidP="008069E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EE467C5" w14:textId="77777777" w:rsidR="007121CF" w:rsidRDefault="007121CF" w:rsidP="0081558C">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67804494"/>
      <w:docPartObj>
        <w:docPartGallery w:val="Page Numbers (Bottom of Page)"/>
        <w:docPartUnique/>
      </w:docPartObj>
    </w:sdtPr>
    <w:sdtContent>
      <w:p w14:paraId="22EDB341" w14:textId="4F74BC87" w:rsidR="0081558C" w:rsidRDefault="0081558C" w:rsidP="008069E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7B9B17C" w14:textId="77777777" w:rsidR="007121CF" w:rsidRDefault="007121CF" w:rsidP="0081558C">
    <w:pPr>
      <w:pBdr>
        <w:top w:val="nil"/>
        <w:left w:val="nil"/>
        <w:bottom w:val="nil"/>
        <w:right w:val="nil"/>
        <w:between w:val="nil"/>
      </w:pBdr>
      <w:tabs>
        <w:tab w:val="center" w:pos="4680"/>
        <w:tab w:val="right" w:pos="9360"/>
      </w:tabs>
      <w:ind w:right="360"/>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52465" w14:textId="77777777" w:rsidR="007121CF" w:rsidRDefault="007121CF">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F73AE3" w14:textId="77777777" w:rsidR="0071211C" w:rsidRDefault="0071211C">
      <w:r>
        <w:separator/>
      </w:r>
    </w:p>
  </w:footnote>
  <w:footnote w:type="continuationSeparator" w:id="0">
    <w:p w14:paraId="732C790C" w14:textId="77777777" w:rsidR="0071211C" w:rsidRDefault="007121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50394" w14:textId="77777777" w:rsidR="007121CF" w:rsidRDefault="007121CF">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0ABC5" w14:textId="77777777" w:rsidR="0081558C" w:rsidRDefault="0081558C">
    <w:pPr>
      <w:spacing w:after="200"/>
      <w:jc w:val="center"/>
      <w:rPr>
        <w:rFonts w:ascii="Calibri" w:eastAsia="Calibri" w:hAnsi="Calibri" w:cs="Calibri"/>
        <w:b/>
        <w:sz w:val="48"/>
        <w:szCs w:val="48"/>
      </w:rPr>
    </w:pPr>
  </w:p>
  <w:p w14:paraId="36481308" w14:textId="17336F47" w:rsidR="007121CF" w:rsidRDefault="006D0240">
    <w:pPr>
      <w:spacing w:after="200"/>
      <w:jc w:val="center"/>
      <w:rPr>
        <w:rFonts w:ascii="Calibri" w:eastAsia="Calibri" w:hAnsi="Calibri" w:cs="Calibri"/>
        <w:b/>
        <w:sz w:val="48"/>
        <w:szCs w:val="48"/>
      </w:rPr>
    </w:pPr>
    <w:r>
      <w:rPr>
        <w:rFonts w:ascii="Calibri" w:eastAsia="Calibri" w:hAnsi="Calibri" w:cs="Calibri"/>
        <w:b/>
        <w:noProof/>
        <w:sz w:val="48"/>
        <w:szCs w:val="48"/>
      </w:rPr>
      <w:drawing>
        <wp:inline distT="0" distB="0" distL="0" distR="0" wp14:anchorId="64E6D270" wp14:editId="062404A8">
          <wp:extent cx="1716512" cy="845223"/>
          <wp:effectExtent l="0" t="0" r="0" b="0"/>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716512" cy="845223"/>
                  </a:xfrm>
                  <a:prstGeom prst="rect">
                    <a:avLst/>
                  </a:prstGeom>
                  <a:ln/>
                </pic:spPr>
              </pic:pic>
            </a:graphicData>
          </a:graphic>
        </wp:inline>
      </w:drawing>
    </w:r>
  </w:p>
  <w:p w14:paraId="060EF493" w14:textId="77777777" w:rsidR="007121CF" w:rsidRDefault="006D0240">
    <w:pPr>
      <w:jc w:val="center"/>
      <w:rPr>
        <w:rFonts w:ascii="Century Gothic" w:eastAsia="Century Gothic" w:hAnsi="Century Gothic" w:cs="Century Gothic"/>
        <w:b/>
      </w:rPr>
    </w:pPr>
    <w:r>
      <w:rPr>
        <w:rFonts w:ascii="Century Gothic" w:eastAsia="Century Gothic" w:hAnsi="Century Gothic" w:cs="Century Gothic"/>
        <w:b/>
      </w:rPr>
      <w:t>GREAT MEADOWS REGIONAL SCHOOL DISTRICT PTO MEETING AGENDA</w:t>
    </w:r>
  </w:p>
  <w:p w14:paraId="06C956A4" w14:textId="75769D79" w:rsidR="007121CF" w:rsidRDefault="00850636">
    <w:pPr>
      <w:jc w:val="center"/>
      <w:rPr>
        <w:rFonts w:ascii="Century Gothic" w:eastAsia="Century Gothic" w:hAnsi="Century Gothic" w:cs="Century Gothic"/>
        <w:b/>
      </w:rPr>
    </w:pPr>
    <w:r>
      <w:rPr>
        <w:rFonts w:ascii="Century Gothic" w:eastAsia="Century Gothic" w:hAnsi="Century Gothic" w:cs="Century Gothic"/>
        <w:b/>
      </w:rPr>
      <w:t>September</w:t>
    </w:r>
    <w:r w:rsidR="00F13E3E">
      <w:rPr>
        <w:rFonts w:ascii="Century Gothic" w:eastAsia="Century Gothic" w:hAnsi="Century Gothic" w:cs="Century Gothic"/>
        <w:b/>
      </w:rPr>
      <w:t xml:space="preserve"> </w:t>
    </w:r>
    <w:r w:rsidR="008950DB">
      <w:rPr>
        <w:rFonts w:ascii="Century Gothic" w:eastAsia="Century Gothic" w:hAnsi="Century Gothic" w:cs="Century Gothic"/>
        <w:b/>
      </w:rPr>
      <w:t>2</w:t>
    </w:r>
    <w:r>
      <w:rPr>
        <w:rFonts w:ascii="Century Gothic" w:eastAsia="Century Gothic" w:hAnsi="Century Gothic" w:cs="Century Gothic"/>
        <w:b/>
      </w:rPr>
      <w:t>0th</w:t>
    </w:r>
    <w:r w:rsidR="006D0240">
      <w:rPr>
        <w:rFonts w:ascii="Century Gothic" w:eastAsia="Century Gothic" w:hAnsi="Century Gothic" w:cs="Century Gothic"/>
        <w:b/>
      </w:rPr>
      <w:t>, 202</w:t>
    </w:r>
    <w:r w:rsidR="003E11B5">
      <w:rPr>
        <w:rFonts w:ascii="Century Gothic" w:eastAsia="Century Gothic" w:hAnsi="Century Gothic" w:cs="Century Gothic"/>
        <w:b/>
      </w:rPr>
      <w:t>3</w:t>
    </w:r>
  </w:p>
  <w:p w14:paraId="750D7DA2" w14:textId="77777777" w:rsidR="007121CF" w:rsidRDefault="006D0240">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0EEB1" w14:textId="77777777" w:rsidR="007121CF" w:rsidRDefault="007121CF">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96ED0"/>
    <w:multiLevelType w:val="hybridMultilevel"/>
    <w:tmpl w:val="9E8620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22A3EB2"/>
    <w:multiLevelType w:val="hybridMultilevel"/>
    <w:tmpl w:val="EE583A6E"/>
    <w:lvl w:ilvl="0" w:tplc="C41AB1C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813DF7"/>
    <w:multiLevelType w:val="hybridMultilevel"/>
    <w:tmpl w:val="BB7AB6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B781ADA"/>
    <w:multiLevelType w:val="multilevel"/>
    <w:tmpl w:val="A812629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699717A"/>
    <w:multiLevelType w:val="hybridMultilevel"/>
    <w:tmpl w:val="6F6E3DB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29253E7"/>
    <w:multiLevelType w:val="hybridMultilevel"/>
    <w:tmpl w:val="A3A6BF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427038D"/>
    <w:multiLevelType w:val="multilevel"/>
    <w:tmpl w:val="F4A62694"/>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573F595F"/>
    <w:multiLevelType w:val="hybridMultilevel"/>
    <w:tmpl w:val="91748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FEA5BE6"/>
    <w:multiLevelType w:val="hybridMultilevel"/>
    <w:tmpl w:val="8004A2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66E94109"/>
    <w:multiLevelType w:val="hybridMultilevel"/>
    <w:tmpl w:val="5CFCBF9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6B4327E2"/>
    <w:multiLevelType w:val="hybridMultilevel"/>
    <w:tmpl w:val="8E68A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F3B7004"/>
    <w:multiLevelType w:val="hybridMultilevel"/>
    <w:tmpl w:val="BDACF6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14F351E"/>
    <w:multiLevelType w:val="multilevel"/>
    <w:tmpl w:val="1E305FE0"/>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952396456">
    <w:abstractNumId w:val="3"/>
  </w:num>
  <w:num w:numId="2" w16cid:durableId="1303005438">
    <w:abstractNumId w:val="12"/>
  </w:num>
  <w:num w:numId="3" w16cid:durableId="1801026628">
    <w:abstractNumId w:val="6"/>
  </w:num>
  <w:num w:numId="4" w16cid:durableId="1847863644">
    <w:abstractNumId w:val="7"/>
  </w:num>
  <w:num w:numId="5" w16cid:durableId="1610314066">
    <w:abstractNumId w:val="5"/>
  </w:num>
  <w:num w:numId="6" w16cid:durableId="1266502092">
    <w:abstractNumId w:val="8"/>
  </w:num>
  <w:num w:numId="7" w16cid:durableId="890384219">
    <w:abstractNumId w:val="11"/>
  </w:num>
  <w:num w:numId="8" w16cid:durableId="2041205495">
    <w:abstractNumId w:val="2"/>
  </w:num>
  <w:num w:numId="9" w16cid:durableId="457915925">
    <w:abstractNumId w:val="9"/>
  </w:num>
  <w:num w:numId="10" w16cid:durableId="1249584773">
    <w:abstractNumId w:val="0"/>
  </w:num>
  <w:num w:numId="11" w16cid:durableId="1673408782">
    <w:abstractNumId w:val="4"/>
  </w:num>
  <w:num w:numId="12" w16cid:durableId="1273786297">
    <w:abstractNumId w:val="10"/>
  </w:num>
  <w:num w:numId="13" w16cid:durableId="17312241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21CF"/>
    <w:rsid w:val="00043066"/>
    <w:rsid w:val="000835C2"/>
    <w:rsid w:val="0009647B"/>
    <w:rsid w:val="000D433C"/>
    <w:rsid w:val="001013E1"/>
    <w:rsid w:val="00102A22"/>
    <w:rsid w:val="00126DD7"/>
    <w:rsid w:val="001E7384"/>
    <w:rsid w:val="001F6361"/>
    <w:rsid w:val="0020781E"/>
    <w:rsid w:val="00222EE5"/>
    <w:rsid w:val="0024474A"/>
    <w:rsid w:val="00293BB6"/>
    <w:rsid w:val="002B32CA"/>
    <w:rsid w:val="002D5FBA"/>
    <w:rsid w:val="00333D36"/>
    <w:rsid w:val="00363628"/>
    <w:rsid w:val="003C379E"/>
    <w:rsid w:val="003E11B5"/>
    <w:rsid w:val="003F4563"/>
    <w:rsid w:val="00436906"/>
    <w:rsid w:val="004C4EAD"/>
    <w:rsid w:val="00523CA9"/>
    <w:rsid w:val="005D2D6F"/>
    <w:rsid w:val="006D0240"/>
    <w:rsid w:val="0071211C"/>
    <w:rsid w:val="007121CF"/>
    <w:rsid w:val="007531D0"/>
    <w:rsid w:val="00784244"/>
    <w:rsid w:val="007D6678"/>
    <w:rsid w:val="008052B6"/>
    <w:rsid w:val="00811B3E"/>
    <w:rsid w:val="0081558C"/>
    <w:rsid w:val="00850636"/>
    <w:rsid w:val="008950DB"/>
    <w:rsid w:val="00903DDD"/>
    <w:rsid w:val="009A39F9"/>
    <w:rsid w:val="009B24D7"/>
    <w:rsid w:val="009B4AE3"/>
    <w:rsid w:val="009B538C"/>
    <w:rsid w:val="00AD6B4C"/>
    <w:rsid w:val="00AF6E0A"/>
    <w:rsid w:val="00B6378C"/>
    <w:rsid w:val="00B64B96"/>
    <w:rsid w:val="00BA2BE5"/>
    <w:rsid w:val="00BB7DE2"/>
    <w:rsid w:val="00BC2885"/>
    <w:rsid w:val="00BC4475"/>
    <w:rsid w:val="00C468CE"/>
    <w:rsid w:val="00D12C85"/>
    <w:rsid w:val="00DB0B4E"/>
    <w:rsid w:val="00DB6060"/>
    <w:rsid w:val="00E269E1"/>
    <w:rsid w:val="00EC596E"/>
    <w:rsid w:val="00F13E3E"/>
    <w:rsid w:val="00F239E2"/>
    <w:rsid w:val="00FC1E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DF31EA9"/>
  <w15:docId w15:val="{502AC10E-F0CD-F447-9C7B-51CBBACB9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0636"/>
    <w:pPr>
      <w:spacing w:line="240" w:lineRule="auto"/>
    </w:pPr>
    <w:rPr>
      <w:rFonts w:ascii="Times New Roman" w:eastAsia="Times New Roman" w:hAnsi="Times New Roman" w:cs="Times New Roman"/>
      <w:sz w:val="24"/>
      <w:szCs w:val="24"/>
      <w:lang w:val="en-US"/>
    </w:rPr>
  </w:style>
  <w:style w:type="paragraph" w:styleId="Heading1">
    <w:name w:val="heading 1"/>
    <w:basedOn w:val="Normal"/>
    <w:next w:val="Normal"/>
    <w:uiPriority w:val="9"/>
    <w:qFormat/>
    <w:pPr>
      <w:keepNext/>
      <w:keepLines/>
      <w:spacing w:before="400" w:after="120" w:line="276" w:lineRule="auto"/>
      <w:outlineLvl w:val="0"/>
    </w:pPr>
    <w:rPr>
      <w:rFonts w:ascii="Arial" w:eastAsia="Arial" w:hAnsi="Arial" w:cs="Arial"/>
      <w:sz w:val="40"/>
      <w:szCs w:val="40"/>
      <w:lang w:val="en"/>
    </w:rPr>
  </w:style>
  <w:style w:type="paragraph" w:styleId="Heading2">
    <w:name w:val="heading 2"/>
    <w:basedOn w:val="Normal"/>
    <w:next w:val="Normal"/>
    <w:uiPriority w:val="9"/>
    <w:semiHidden/>
    <w:unhideWhenUsed/>
    <w:qFormat/>
    <w:pPr>
      <w:keepNext/>
      <w:keepLines/>
      <w:spacing w:before="360" w:after="120" w:line="276" w:lineRule="auto"/>
      <w:outlineLvl w:val="1"/>
    </w:pPr>
    <w:rPr>
      <w:rFonts w:ascii="Arial" w:eastAsia="Arial" w:hAnsi="Arial" w:cs="Arial"/>
      <w:sz w:val="32"/>
      <w:szCs w:val="32"/>
      <w:lang w:val="en"/>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line="276" w:lineRule="auto"/>
    </w:pPr>
    <w:rPr>
      <w:rFonts w:ascii="Arial" w:eastAsia="Arial" w:hAnsi="Arial" w:cs="Arial"/>
      <w:sz w:val="52"/>
      <w:szCs w:val="52"/>
      <w:lang w:val="en"/>
    </w:rPr>
  </w:style>
  <w:style w:type="paragraph" w:styleId="Subtitle">
    <w:name w:val="Subtitle"/>
    <w:basedOn w:val="Normal"/>
    <w:next w:val="Normal"/>
    <w:uiPriority w:val="11"/>
    <w:qFormat/>
    <w:pPr>
      <w:keepNext/>
      <w:keepLines/>
      <w:spacing w:after="320" w:line="276" w:lineRule="auto"/>
    </w:pPr>
    <w:rPr>
      <w:rFonts w:ascii="Arial" w:eastAsia="Arial" w:hAnsi="Arial" w:cs="Arial"/>
      <w:color w:val="666666"/>
      <w:sz w:val="30"/>
      <w:szCs w:val="30"/>
      <w:lang w:val="en"/>
    </w:rPr>
  </w:style>
  <w:style w:type="paragraph" w:styleId="Header">
    <w:name w:val="header"/>
    <w:basedOn w:val="Normal"/>
    <w:link w:val="HeaderChar"/>
    <w:uiPriority w:val="99"/>
    <w:unhideWhenUsed/>
    <w:rsid w:val="00EA6048"/>
    <w:pPr>
      <w:tabs>
        <w:tab w:val="center" w:pos="4680"/>
        <w:tab w:val="right" w:pos="9360"/>
      </w:tabs>
    </w:pPr>
    <w:rPr>
      <w:rFonts w:ascii="Arial" w:eastAsia="Arial" w:hAnsi="Arial" w:cs="Arial"/>
      <w:sz w:val="22"/>
      <w:szCs w:val="22"/>
      <w:lang w:val="en"/>
    </w:rPr>
  </w:style>
  <w:style w:type="character" w:customStyle="1" w:styleId="HeaderChar">
    <w:name w:val="Header Char"/>
    <w:basedOn w:val="DefaultParagraphFont"/>
    <w:link w:val="Header"/>
    <w:uiPriority w:val="99"/>
    <w:rsid w:val="00EA6048"/>
  </w:style>
  <w:style w:type="paragraph" w:styleId="Footer">
    <w:name w:val="footer"/>
    <w:basedOn w:val="Normal"/>
    <w:link w:val="FooterChar"/>
    <w:uiPriority w:val="99"/>
    <w:unhideWhenUsed/>
    <w:rsid w:val="00EA6048"/>
    <w:pPr>
      <w:tabs>
        <w:tab w:val="center" w:pos="4680"/>
        <w:tab w:val="right" w:pos="9360"/>
      </w:tabs>
    </w:pPr>
    <w:rPr>
      <w:rFonts w:ascii="Arial" w:eastAsia="Arial" w:hAnsi="Arial" w:cs="Arial"/>
      <w:sz w:val="22"/>
      <w:szCs w:val="22"/>
      <w:lang w:val="en"/>
    </w:rPr>
  </w:style>
  <w:style w:type="character" w:customStyle="1" w:styleId="FooterChar">
    <w:name w:val="Footer Char"/>
    <w:basedOn w:val="DefaultParagraphFont"/>
    <w:link w:val="Footer"/>
    <w:uiPriority w:val="99"/>
    <w:rsid w:val="00EA6048"/>
  </w:style>
  <w:style w:type="paragraph" w:styleId="NormalWeb">
    <w:name w:val="Normal (Web)"/>
    <w:basedOn w:val="Normal"/>
    <w:uiPriority w:val="99"/>
    <w:unhideWhenUsed/>
    <w:rsid w:val="00D62A99"/>
    <w:pPr>
      <w:spacing w:before="100" w:beforeAutospacing="1" w:after="100" w:afterAutospacing="1"/>
    </w:pPr>
  </w:style>
  <w:style w:type="paragraph" w:styleId="ListParagraph">
    <w:name w:val="List Paragraph"/>
    <w:basedOn w:val="Normal"/>
    <w:uiPriority w:val="34"/>
    <w:qFormat/>
    <w:rsid w:val="001C237B"/>
    <w:pPr>
      <w:spacing w:line="276" w:lineRule="auto"/>
      <w:ind w:left="720"/>
      <w:contextualSpacing/>
    </w:pPr>
    <w:rPr>
      <w:rFonts w:ascii="Arial" w:eastAsia="Arial" w:hAnsi="Arial" w:cs="Arial"/>
      <w:sz w:val="22"/>
      <w:szCs w:val="22"/>
      <w:lang w:val="en"/>
    </w:rPr>
  </w:style>
  <w:style w:type="paragraph" w:styleId="BalloonText">
    <w:name w:val="Balloon Text"/>
    <w:basedOn w:val="Normal"/>
    <w:link w:val="BalloonTextChar"/>
    <w:uiPriority w:val="99"/>
    <w:semiHidden/>
    <w:unhideWhenUsed/>
    <w:rsid w:val="00FD7183"/>
    <w:rPr>
      <w:rFonts w:ascii="Tahoma" w:hAnsi="Tahoma" w:cs="Tahoma"/>
      <w:sz w:val="16"/>
      <w:szCs w:val="16"/>
    </w:rPr>
  </w:style>
  <w:style w:type="character" w:customStyle="1" w:styleId="BalloonTextChar">
    <w:name w:val="Balloon Text Char"/>
    <w:basedOn w:val="DefaultParagraphFont"/>
    <w:link w:val="BalloonText"/>
    <w:uiPriority w:val="99"/>
    <w:semiHidden/>
    <w:rsid w:val="00FD7183"/>
    <w:rPr>
      <w:rFonts w:ascii="Tahoma" w:hAnsi="Tahoma" w:cs="Tahoma"/>
      <w:sz w:val="16"/>
      <w:szCs w:val="16"/>
    </w:rPr>
  </w:style>
  <w:style w:type="table" w:customStyle="1" w:styleId="a">
    <w:basedOn w:val="TableNormal"/>
    <w:tblPr>
      <w:tblStyleRowBandSize w:val="1"/>
      <w:tblStyleColBandSize w:val="1"/>
      <w:tblCellMar>
        <w:left w:w="115" w:type="dxa"/>
        <w:right w:w="115" w:type="dxa"/>
      </w:tblCellMar>
    </w:tblPr>
  </w:style>
  <w:style w:type="character" w:styleId="Hyperlink">
    <w:name w:val="Hyperlink"/>
    <w:basedOn w:val="DefaultParagraphFont"/>
    <w:uiPriority w:val="99"/>
    <w:unhideWhenUsed/>
    <w:rsid w:val="005D0DB3"/>
    <w:rPr>
      <w:color w:val="0000FF" w:themeColor="hyperlink"/>
      <w:u w:val="single"/>
    </w:rPr>
  </w:style>
  <w:style w:type="character" w:styleId="UnresolvedMention">
    <w:name w:val="Unresolved Mention"/>
    <w:basedOn w:val="DefaultParagraphFont"/>
    <w:uiPriority w:val="99"/>
    <w:semiHidden/>
    <w:unhideWhenUsed/>
    <w:rsid w:val="005D0DB3"/>
    <w:rPr>
      <w:color w:val="605E5C"/>
      <w:shd w:val="clear" w:color="auto" w:fill="E1DFDD"/>
    </w:rPr>
  </w:style>
  <w:style w:type="character" w:styleId="Strong">
    <w:name w:val="Strong"/>
    <w:basedOn w:val="DefaultParagraphFont"/>
    <w:uiPriority w:val="22"/>
    <w:qFormat/>
    <w:rsid w:val="00BA7EA8"/>
    <w:rPr>
      <w:b/>
      <w:bCs/>
    </w:rPr>
  </w:style>
  <w:style w:type="table" w:customStyle="1" w:styleId="a0">
    <w:basedOn w:val="TableNormal"/>
    <w:tblPr>
      <w:tblStyleRowBandSize w:val="1"/>
      <w:tblStyleColBandSize w:val="1"/>
      <w:tblCellMar>
        <w:left w:w="115" w:type="dxa"/>
        <w:right w:w="115" w:type="dxa"/>
      </w:tblCellMar>
    </w:tblPr>
  </w:style>
  <w:style w:type="character" w:customStyle="1" w:styleId="apple-tab-span">
    <w:name w:val="apple-tab-span"/>
    <w:basedOn w:val="DefaultParagraphFont"/>
    <w:rsid w:val="00A542EF"/>
  </w:style>
  <w:style w:type="character" w:styleId="CommentReference">
    <w:name w:val="annotation reference"/>
    <w:basedOn w:val="DefaultParagraphFont"/>
    <w:uiPriority w:val="99"/>
    <w:semiHidden/>
    <w:unhideWhenUsed/>
    <w:rsid w:val="0029102A"/>
    <w:rPr>
      <w:sz w:val="16"/>
      <w:szCs w:val="16"/>
    </w:rPr>
  </w:style>
  <w:style w:type="paragraph" w:styleId="CommentText">
    <w:name w:val="annotation text"/>
    <w:basedOn w:val="Normal"/>
    <w:link w:val="CommentTextChar"/>
    <w:uiPriority w:val="99"/>
    <w:semiHidden/>
    <w:unhideWhenUsed/>
    <w:rsid w:val="0029102A"/>
    <w:rPr>
      <w:rFonts w:ascii="Arial" w:eastAsia="Arial" w:hAnsi="Arial" w:cs="Arial"/>
      <w:sz w:val="20"/>
      <w:szCs w:val="20"/>
      <w:lang w:val="en"/>
    </w:rPr>
  </w:style>
  <w:style w:type="character" w:customStyle="1" w:styleId="CommentTextChar">
    <w:name w:val="Comment Text Char"/>
    <w:basedOn w:val="DefaultParagraphFont"/>
    <w:link w:val="CommentText"/>
    <w:uiPriority w:val="99"/>
    <w:semiHidden/>
    <w:rsid w:val="0029102A"/>
    <w:rPr>
      <w:sz w:val="20"/>
      <w:szCs w:val="20"/>
    </w:rPr>
  </w:style>
  <w:style w:type="paragraph" w:styleId="CommentSubject">
    <w:name w:val="annotation subject"/>
    <w:basedOn w:val="CommentText"/>
    <w:next w:val="CommentText"/>
    <w:link w:val="CommentSubjectChar"/>
    <w:uiPriority w:val="99"/>
    <w:semiHidden/>
    <w:unhideWhenUsed/>
    <w:rsid w:val="0029102A"/>
    <w:rPr>
      <w:b/>
      <w:bCs/>
    </w:rPr>
  </w:style>
  <w:style w:type="character" w:customStyle="1" w:styleId="CommentSubjectChar">
    <w:name w:val="Comment Subject Char"/>
    <w:basedOn w:val="CommentTextChar"/>
    <w:link w:val="CommentSubject"/>
    <w:uiPriority w:val="99"/>
    <w:semiHidden/>
    <w:rsid w:val="0029102A"/>
    <w:rPr>
      <w:b/>
      <w:bCs/>
      <w:sz w:val="20"/>
      <w:szCs w:val="20"/>
    </w:r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0" w:type="dxa"/>
        <w:right w:w="0" w:type="dxa"/>
      </w:tblCellMar>
    </w:tblPr>
  </w:style>
  <w:style w:type="character" w:styleId="PageNumber">
    <w:name w:val="page number"/>
    <w:basedOn w:val="DefaultParagraphFont"/>
    <w:uiPriority w:val="99"/>
    <w:semiHidden/>
    <w:unhideWhenUsed/>
    <w:rsid w:val="0081558C"/>
  </w:style>
  <w:style w:type="character" w:styleId="FollowedHyperlink">
    <w:name w:val="FollowedHyperlink"/>
    <w:basedOn w:val="DefaultParagraphFont"/>
    <w:uiPriority w:val="99"/>
    <w:semiHidden/>
    <w:unhideWhenUsed/>
    <w:rsid w:val="004C4EAD"/>
    <w:rPr>
      <w:color w:val="800080" w:themeColor="followedHyperlink"/>
      <w:u w:val="single"/>
    </w:rPr>
  </w:style>
  <w:style w:type="table" w:styleId="TableGrid">
    <w:name w:val="Table Grid"/>
    <w:basedOn w:val="TableNormal"/>
    <w:uiPriority w:val="39"/>
    <w:rsid w:val="00BC288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276234">
      <w:bodyDiv w:val="1"/>
      <w:marLeft w:val="0"/>
      <w:marRight w:val="0"/>
      <w:marTop w:val="0"/>
      <w:marBottom w:val="0"/>
      <w:divBdr>
        <w:top w:val="none" w:sz="0" w:space="0" w:color="auto"/>
        <w:left w:val="none" w:sz="0" w:space="0" w:color="auto"/>
        <w:bottom w:val="none" w:sz="0" w:space="0" w:color="auto"/>
        <w:right w:val="none" w:sz="0" w:space="0" w:color="auto"/>
      </w:divBdr>
    </w:div>
    <w:div w:id="336690542">
      <w:bodyDiv w:val="1"/>
      <w:marLeft w:val="0"/>
      <w:marRight w:val="0"/>
      <w:marTop w:val="0"/>
      <w:marBottom w:val="0"/>
      <w:divBdr>
        <w:top w:val="none" w:sz="0" w:space="0" w:color="auto"/>
        <w:left w:val="none" w:sz="0" w:space="0" w:color="auto"/>
        <w:bottom w:val="none" w:sz="0" w:space="0" w:color="auto"/>
        <w:right w:val="none" w:sz="0" w:space="0" w:color="auto"/>
      </w:divBdr>
    </w:div>
    <w:div w:id="588538625">
      <w:bodyDiv w:val="1"/>
      <w:marLeft w:val="0"/>
      <w:marRight w:val="0"/>
      <w:marTop w:val="0"/>
      <w:marBottom w:val="0"/>
      <w:divBdr>
        <w:top w:val="none" w:sz="0" w:space="0" w:color="auto"/>
        <w:left w:val="none" w:sz="0" w:space="0" w:color="auto"/>
        <w:bottom w:val="none" w:sz="0" w:space="0" w:color="auto"/>
        <w:right w:val="none" w:sz="0" w:space="0" w:color="auto"/>
      </w:divBdr>
    </w:div>
    <w:div w:id="620576356">
      <w:bodyDiv w:val="1"/>
      <w:marLeft w:val="0"/>
      <w:marRight w:val="0"/>
      <w:marTop w:val="0"/>
      <w:marBottom w:val="0"/>
      <w:divBdr>
        <w:top w:val="none" w:sz="0" w:space="0" w:color="auto"/>
        <w:left w:val="none" w:sz="0" w:space="0" w:color="auto"/>
        <w:bottom w:val="none" w:sz="0" w:space="0" w:color="auto"/>
        <w:right w:val="none" w:sz="0" w:space="0" w:color="auto"/>
      </w:divBdr>
    </w:div>
    <w:div w:id="629894897">
      <w:bodyDiv w:val="1"/>
      <w:marLeft w:val="0"/>
      <w:marRight w:val="0"/>
      <w:marTop w:val="0"/>
      <w:marBottom w:val="0"/>
      <w:divBdr>
        <w:top w:val="none" w:sz="0" w:space="0" w:color="auto"/>
        <w:left w:val="none" w:sz="0" w:space="0" w:color="auto"/>
        <w:bottom w:val="none" w:sz="0" w:space="0" w:color="auto"/>
        <w:right w:val="none" w:sz="0" w:space="0" w:color="auto"/>
      </w:divBdr>
    </w:div>
    <w:div w:id="797649473">
      <w:bodyDiv w:val="1"/>
      <w:marLeft w:val="0"/>
      <w:marRight w:val="0"/>
      <w:marTop w:val="0"/>
      <w:marBottom w:val="0"/>
      <w:divBdr>
        <w:top w:val="none" w:sz="0" w:space="0" w:color="auto"/>
        <w:left w:val="none" w:sz="0" w:space="0" w:color="auto"/>
        <w:bottom w:val="none" w:sz="0" w:space="0" w:color="auto"/>
        <w:right w:val="none" w:sz="0" w:space="0" w:color="auto"/>
      </w:divBdr>
    </w:div>
    <w:div w:id="1171063229">
      <w:bodyDiv w:val="1"/>
      <w:marLeft w:val="0"/>
      <w:marRight w:val="0"/>
      <w:marTop w:val="0"/>
      <w:marBottom w:val="0"/>
      <w:divBdr>
        <w:top w:val="none" w:sz="0" w:space="0" w:color="auto"/>
        <w:left w:val="none" w:sz="0" w:space="0" w:color="auto"/>
        <w:bottom w:val="none" w:sz="0" w:space="0" w:color="auto"/>
        <w:right w:val="none" w:sz="0" w:space="0" w:color="auto"/>
      </w:divBdr>
    </w:div>
    <w:div w:id="1205370470">
      <w:bodyDiv w:val="1"/>
      <w:marLeft w:val="0"/>
      <w:marRight w:val="0"/>
      <w:marTop w:val="0"/>
      <w:marBottom w:val="0"/>
      <w:divBdr>
        <w:top w:val="none" w:sz="0" w:space="0" w:color="auto"/>
        <w:left w:val="none" w:sz="0" w:space="0" w:color="auto"/>
        <w:bottom w:val="none" w:sz="0" w:space="0" w:color="auto"/>
        <w:right w:val="none" w:sz="0" w:space="0" w:color="auto"/>
      </w:divBdr>
    </w:div>
    <w:div w:id="1298804749">
      <w:bodyDiv w:val="1"/>
      <w:marLeft w:val="0"/>
      <w:marRight w:val="0"/>
      <w:marTop w:val="0"/>
      <w:marBottom w:val="0"/>
      <w:divBdr>
        <w:top w:val="none" w:sz="0" w:space="0" w:color="auto"/>
        <w:left w:val="none" w:sz="0" w:space="0" w:color="auto"/>
        <w:bottom w:val="none" w:sz="0" w:space="0" w:color="auto"/>
        <w:right w:val="none" w:sz="0" w:space="0" w:color="auto"/>
      </w:divBdr>
      <w:divsChild>
        <w:div w:id="956570335">
          <w:marLeft w:val="0"/>
          <w:marRight w:val="0"/>
          <w:marTop w:val="0"/>
          <w:marBottom w:val="0"/>
          <w:divBdr>
            <w:top w:val="none" w:sz="0" w:space="0" w:color="auto"/>
            <w:left w:val="none" w:sz="0" w:space="0" w:color="auto"/>
            <w:bottom w:val="none" w:sz="0" w:space="0" w:color="auto"/>
            <w:right w:val="none" w:sz="0" w:space="0" w:color="auto"/>
          </w:divBdr>
        </w:div>
        <w:div w:id="1901095343">
          <w:marLeft w:val="0"/>
          <w:marRight w:val="0"/>
          <w:marTop w:val="0"/>
          <w:marBottom w:val="0"/>
          <w:divBdr>
            <w:top w:val="none" w:sz="0" w:space="0" w:color="auto"/>
            <w:left w:val="none" w:sz="0" w:space="0" w:color="auto"/>
            <w:bottom w:val="none" w:sz="0" w:space="0" w:color="auto"/>
            <w:right w:val="none" w:sz="0" w:space="0" w:color="auto"/>
          </w:divBdr>
        </w:div>
      </w:divsChild>
    </w:div>
    <w:div w:id="1632633992">
      <w:bodyDiv w:val="1"/>
      <w:marLeft w:val="0"/>
      <w:marRight w:val="0"/>
      <w:marTop w:val="0"/>
      <w:marBottom w:val="0"/>
      <w:divBdr>
        <w:top w:val="none" w:sz="0" w:space="0" w:color="auto"/>
        <w:left w:val="none" w:sz="0" w:space="0" w:color="auto"/>
        <w:bottom w:val="none" w:sz="0" w:space="0" w:color="auto"/>
        <w:right w:val="none" w:sz="0" w:space="0" w:color="auto"/>
      </w:divBdr>
    </w:div>
    <w:div w:id="16496268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zwl0srd+JJ5U1VuAlVcqImgpwA==">AMUW2mXsFIckXuzNIicr30gc5aOofRXp/jJecNTVXBSVs42DDngwOD33QgQzLSghZTaGoode2GQ7JC/Zpg+mnknlXi7SrjlMHPVsuWqDOSCL76hg69DOe80=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2</Pages>
  <Words>361</Words>
  <Characters>2058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haydie lopez</cp:lastModifiedBy>
  <cp:revision>4</cp:revision>
  <cp:lastPrinted>2022-10-19T18:00:00Z</cp:lastPrinted>
  <dcterms:created xsi:type="dcterms:W3CDTF">2023-09-19T13:36:00Z</dcterms:created>
  <dcterms:modified xsi:type="dcterms:W3CDTF">2023-09-19T15:14:00Z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6dbec8-95a8-4638-9f5f-bd076536645c_Enabled">
    <vt:lpwstr>true</vt:lpwstr>
  </property>
  <property fmtid="{D5CDD505-2E9C-101B-9397-08002B2CF9AE}" pid="3" name="MSIP_Label_ff6dbec8-95a8-4638-9f5f-bd076536645c_SetDate">
    <vt:lpwstr>2021-08-03T14:08:33Z</vt:lpwstr>
  </property>
  <property fmtid="{D5CDD505-2E9C-101B-9397-08002B2CF9AE}" pid="4" name="MSIP_Label_ff6dbec8-95a8-4638-9f5f-bd076536645c_Method">
    <vt:lpwstr>Standard</vt:lpwstr>
  </property>
  <property fmtid="{D5CDD505-2E9C-101B-9397-08002B2CF9AE}" pid="5" name="MSIP_Label_ff6dbec8-95a8-4638-9f5f-bd076536645c_Name">
    <vt:lpwstr>Restricted - Default</vt:lpwstr>
  </property>
  <property fmtid="{D5CDD505-2E9C-101B-9397-08002B2CF9AE}" pid="6" name="MSIP_Label_ff6dbec8-95a8-4638-9f5f-bd076536645c_SiteId">
    <vt:lpwstr>5dbf1add-202a-4b8d-815b-bf0fb024e033</vt:lpwstr>
  </property>
  <property fmtid="{D5CDD505-2E9C-101B-9397-08002B2CF9AE}" pid="7" name="MSIP_Label_ff6dbec8-95a8-4638-9f5f-bd076536645c_ActionId">
    <vt:lpwstr>d8705c60-93ff-43a8-b77b-234e9af7d668</vt:lpwstr>
  </property>
  <property fmtid="{D5CDD505-2E9C-101B-9397-08002B2CF9AE}" pid="8" name="MSIP_Label_ff6dbec8-95a8-4638-9f5f-bd076536645c_ContentBits">
    <vt:lpwstr>0</vt:lpwstr>
  </property>
</Properties>
</file>